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AB" w:rsidRDefault="003A07AB" w:rsidP="00CB1AC4">
      <w:pPr>
        <w:spacing w:line="360" w:lineRule="auto"/>
        <w:jc w:val="center"/>
        <w:rPr>
          <w:rFonts w:ascii="Times New Roman" w:hAnsi="Times New Roman" w:cs="David"/>
          <w:b/>
          <w:bCs/>
          <w:sz w:val="28"/>
          <w:szCs w:val="28"/>
          <w:u w:val="single"/>
          <w:rtl/>
        </w:rPr>
      </w:pPr>
      <w:bookmarkStart w:id="0" w:name="_GoBack"/>
      <w:r w:rsidRPr="007D485F">
        <w:rPr>
          <w:rFonts w:ascii="Times New Roman" w:hAnsi="Times New Roman" w:cs="David"/>
          <w:b/>
          <w:bCs/>
          <w:sz w:val="28"/>
          <w:szCs w:val="28"/>
          <w:u w:val="single"/>
          <w:rtl/>
        </w:rPr>
        <w:t>פרסומים בית איזי שפירא</w:t>
      </w:r>
      <w:r w:rsidR="00C8469F" w:rsidRPr="007D485F">
        <w:rPr>
          <w:rFonts w:ascii="Times New Roman" w:hAnsi="Times New Roman" w:cs="David"/>
          <w:b/>
          <w:bCs/>
          <w:sz w:val="28"/>
          <w:szCs w:val="28"/>
          <w:u w:val="single"/>
          <w:rtl/>
        </w:rPr>
        <w:t xml:space="preserve">   1993-201</w:t>
      </w:r>
      <w:r w:rsidR="00CB1AC4">
        <w:rPr>
          <w:rFonts w:ascii="Times New Roman" w:hAnsi="Times New Roman" w:cs="David" w:hint="cs"/>
          <w:b/>
          <w:bCs/>
          <w:sz w:val="28"/>
          <w:szCs w:val="28"/>
          <w:u w:val="single"/>
          <w:rtl/>
        </w:rPr>
        <w:t>8</w:t>
      </w:r>
    </w:p>
    <w:bookmarkEnd w:id="0"/>
    <w:p w:rsidR="00CB1AC4" w:rsidRPr="00CB1AC4" w:rsidRDefault="00CB1AC4" w:rsidP="00CB1AC4">
      <w:pPr>
        <w:shd w:val="clear" w:color="auto" w:fill="EEECE1" w:themeFill="background2"/>
        <w:spacing w:after="0" w:line="240" w:lineRule="auto"/>
        <w:rPr>
          <w:rFonts w:ascii="Times New Roman" w:hAnsi="Times New Roman" w:cs="David"/>
          <w:sz w:val="28"/>
          <w:szCs w:val="28"/>
          <w:rtl/>
        </w:rPr>
      </w:pPr>
      <w:r w:rsidRPr="00CB1AC4">
        <w:rPr>
          <w:rFonts w:ascii="Times New Roman" w:hAnsi="Times New Roman" w:cs="David"/>
          <w:sz w:val="28"/>
          <w:szCs w:val="28"/>
        </w:rPr>
        <w:t>2018</w:t>
      </w:r>
    </w:p>
    <w:p w:rsidR="00CB1AC4" w:rsidRPr="00CB1AC4" w:rsidRDefault="00CB1AC4" w:rsidP="00CB1AC4">
      <w:pPr>
        <w:pStyle w:val="aa"/>
        <w:bidi w:val="0"/>
        <w:spacing w:after="0"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CB1AC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Roth, D., </w:t>
      </w:r>
      <w:r w:rsidRPr="00CB1AC4">
        <w:rPr>
          <w:rFonts w:ascii="Times New Roman" w:hAnsi="Times New Roman" w:cs="Times New Roman"/>
          <w:color w:val="auto"/>
          <w:sz w:val="23"/>
          <w:szCs w:val="23"/>
        </w:rPr>
        <w:t xml:space="preserve">Koren, E., &amp; </w:t>
      </w:r>
      <w:r w:rsidRPr="00CB1AC4">
        <w:rPr>
          <w:rFonts w:ascii="Times New Roman" w:hAnsi="Times New Roman" w:cs="Times New Roman"/>
          <w:b/>
          <w:bCs/>
          <w:color w:val="auto"/>
          <w:sz w:val="23"/>
          <w:szCs w:val="23"/>
        </w:rPr>
        <w:t>Peretz, H.</w:t>
      </w:r>
      <w:r w:rsidRPr="00CB1AC4">
        <w:rPr>
          <w:rFonts w:ascii="Times New Roman" w:hAnsi="Times New Roman" w:cs="Times New Roman"/>
          <w:color w:val="auto"/>
          <w:sz w:val="23"/>
          <w:szCs w:val="23"/>
        </w:rPr>
        <w:t xml:space="preserve"> (</w:t>
      </w:r>
      <w:r w:rsidRPr="00CB1AC4">
        <w:rPr>
          <w:rFonts w:ascii="Times New Roman" w:hAnsi="Times New Roman" w:cs="Times New Roman"/>
          <w:sz w:val="23"/>
          <w:szCs w:val="23"/>
          <w:lang w:val="en"/>
        </w:rPr>
        <w:t xml:space="preserve">2018). </w:t>
      </w:r>
      <w:r w:rsidRPr="00CB1AC4">
        <w:rPr>
          <w:rFonts w:ascii="Times New Roman" w:hAnsi="Times New Roman" w:cs="Times New Roman"/>
          <w:color w:val="auto"/>
          <w:sz w:val="23"/>
          <w:szCs w:val="23"/>
        </w:rPr>
        <w:t>The Sense of personal Autonomy, self-esteem and personal wellbeing among people with complex disabilities, including people with Learning Disabilities in comparison to people without Learning Disabilities: A participatory action research</w:t>
      </w:r>
      <w:r w:rsidRPr="00CB1AC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 </w:t>
      </w:r>
      <w:r w:rsidRPr="00CB1AC4">
        <w:rPr>
          <w:rFonts w:ascii="Times New Roman" w:hAnsi="Times New Roman" w:cs="Times New Roman"/>
          <w:i/>
          <w:iCs/>
          <w:color w:val="auto"/>
          <w:sz w:val="23"/>
          <w:szCs w:val="23"/>
        </w:rPr>
        <w:t>Journal of Applied Research in intellectual disabilities</w:t>
      </w:r>
      <w:r w:rsidRPr="00CB1AC4">
        <w:rPr>
          <w:rFonts w:ascii="Times New Roman" w:hAnsi="Times New Roman" w:cs="Times New Roman"/>
          <w:color w:val="auto"/>
          <w:sz w:val="23"/>
          <w:szCs w:val="23"/>
        </w:rPr>
        <w:t>, 31(4), p.504-505</w:t>
      </w:r>
    </w:p>
    <w:p w:rsidR="00CB1AC4" w:rsidRPr="00CB1AC4" w:rsidRDefault="00CB1AC4" w:rsidP="00CB1AC4">
      <w:pPr>
        <w:pStyle w:val="aa"/>
        <w:bidi w:val="0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CB1AC4" w:rsidRDefault="00CB1AC4" w:rsidP="00CB1AC4">
      <w:pPr>
        <w:pStyle w:val="aa"/>
        <w:bidi w:val="0"/>
        <w:spacing w:after="0"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CB1AC4">
        <w:rPr>
          <w:rFonts w:ascii="Times New Roman" w:hAnsi="Times New Roman" w:cs="Times New Roman"/>
          <w:b/>
          <w:bCs/>
          <w:color w:val="auto"/>
          <w:sz w:val="23"/>
          <w:szCs w:val="23"/>
        </w:rPr>
        <w:t>Roth, D., Kraiem, Y.</w:t>
      </w:r>
      <w:r w:rsidRPr="00CB1AC4">
        <w:rPr>
          <w:rFonts w:ascii="Times New Roman" w:hAnsi="Times New Roman" w:cs="Times New Roman"/>
          <w:color w:val="auto"/>
          <w:sz w:val="23"/>
          <w:szCs w:val="23"/>
        </w:rPr>
        <w:t>, &amp; Sadovnick, S. (</w:t>
      </w:r>
      <w:r w:rsidRPr="00CB1AC4">
        <w:rPr>
          <w:rFonts w:ascii="Times New Roman" w:hAnsi="Times New Roman" w:cs="Times New Roman"/>
          <w:sz w:val="23"/>
          <w:szCs w:val="23"/>
          <w:lang w:val="en"/>
        </w:rPr>
        <w:t xml:space="preserve">2018). </w:t>
      </w:r>
      <w:r w:rsidRPr="00CB1AC4">
        <w:rPr>
          <w:rFonts w:ascii="Times New Roman" w:hAnsi="Times New Roman" w:cs="Times New Roman"/>
          <w:color w:val="auto"/>
          <w:sz w:val="23"/>
          <w:szCs w:val="23"/>
        </w:rPr>
        <w:t>Leadership of people with Intellectual disability promoting policy&amp; Legislation</w:t>
      </w:r>
      <w:r w:rsidRPr="00CB1AC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 </w:t>
      </w:r>
      <w:r w:rsidRPr="00CB1AC4">
        <w:rPr>
          <w:rFonts w:ascii="Times New Roman" w:hAnsi="Times New Roman" w:cs="Times New Roman"/>
          <w:i/>
          <w:iCs/>
          <w:color w:val="auto"/>
          <w:sz w:val="23"/>
          <w:szCs w:val="23"/>
        </w:rPr>
        <w:t>Journal of Applied Research in intellectual disabilities</w:t>
      </w:r>
      <w:r w:rsidRPr="00CB1AC4">
        <w:rPr>
          <w:rFonts w:ascii="Times New Roman" w:hAnsi="Times New Roman" w:cs="Times New Roman"/>
          <w:color w:val="auto"/>
          <w:sz w:val="23"/>
          <w:szCs w:val="23"/>
        </w:rPr>
        <w:t>, 31 (4), p.628</w:t>
      </w:r>
    </w:p>
    <w:p w:rsidR="006E20B6" w:rsidRDefault="006E20B6" w:rsidP="006E20B6">
      <w:pPr>
        <w:pStyle w:val="aa"/>
        <w:bidi w:val="0"/>
        <w:spacing w:after="0"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6E20B6" w:rsidRPr="00EA5BDA" w:rsidRDefault="006E20B6" w:rsidP="006E20B6">
      <w:pPr>
        <w:bidi w:val="0"/>
        <w:spacing w:after="0" w:line="360" w:lineRule="auto"/>
        <w:ind w:right="360"/>
        <w:rPr>
          <w:rFonts w:asciiTheme="majorBidi" w:hAnsiTheme="majorBidi" w:cstheme="majorBidi"/>
          <w:szCs w:val="24"/>
          <w:lang w:val="en"/>
        </w:rPr>
      </w:pPr>
      <w:r w:rsidRPr="00065FAD">
        <w:rPr>
          <w:rFonts w:asciiTheme="majorBidi" w:hAnsiTheme="majorBidi" w:cstheme="majorBidi"/>
          <w:b/>
          <w:bCs/>
          <w:szCs w:val="24"/>
          <w:lang w:val="en"/>
        </w:rPr>
        <w:t>Roth D</w:t>
      </w:r>
      <w:r w:rsidRPr="00065FAD">
        <w:rPr>
          <w:rFonts w:asciiTheme="majorBidi" w:hAnsiTheme="majorBidi" w:cstheme="majorBidi"/>
          <w:szCs w:val="24"/>
          <w:lang w:val="en"/>
        </w:rPr>
        <w:t xml:space="preserve">. </w:t>
      </w:r>
      <w:r>
        <w:rPr>
          <w:rFonts w:asciiTheme="majorBidi" w:hAnsiTheme="majorBidi" w:cstheme="majorBidi"/>
          <w:szCs w:val="24"/>
          <w:lang w:val="en"/>
        </w:rPr>
        <w:t>&amp;</w:t>
      </w:r>
      <w:r w:rsidRPr="00065FAD">
        <w:rPr>
          <w:rFonts w:asciiTheme="majorBidi" w:hAnsiTheme="majorBidi" w:cstheme="majorBidi"/>
          <w:szCs w:val="24"/>
          <w:lang w:val="en"/>
        </w:rPr>
        <w:t xml:space="preserve"> Brown, I. (201</w:t>
      </w:r>
      <w:r>
        <w:rPr>
          <w:rFonts w:asciiTheme="majorBidi" w:hAnsiTheme="majorBidi" w:cstheme="majorBidi"/>
          <w:szCs w:val="24"/>
          <w:lang w:val="en"/>
        </w:rPr>
        <w:t>8</w:t>
      </w:r>
      <w:r w:rsidRPr="00065FAD">
        <w:rPr>
          <w:rFonts w:asciiTheme="majorBidi" w:hAnsiTheme="majorBidi" w:cstheme="majorBidi"/>
          <w:szCs w:val="24"/>
          <w:lang w:val="en"/>
        </w:rPr>
        <w:t>), Families raising a child with a disability – Social and Cultural and Political considerations: Israeli Jewish and Arab Families,  Czlowick Niepelnosprawnosc Spoleczenststwo CNS nr 4(38) 5-21 (Journal of Man disability and society</w:t>
      </w:r>
      <w:r>
        <w:rPr>
          <w:rFonts w:asciiTheme="majorBidi" w:hAnsiTheme="majorBidi" w:cstheme="majorBidi"/>
          <w:szCs w:val="24"/>
          <w:lang w:val="en"/>
        </w:rPr>
        <w:t xml:space="preserve">) </w:t>
      </w:r>
      <w:r w:rsidRPr="00065FAD">
        <w:rPr>
          <w:rFonts w:asciiTheme="majorBidi" w:hAnsiTheme="majorBidi" w:cstheme="majorBidi"/>
          <w:szCs w:val="24"/>
          <w:lang w:val="en"/>
        </w:rPr>
        <w:t>(in Polish)</w:t>
      </w:r>
    </w:p>
    <w:p w:rsidR="00CB1AC4" w:rsidRDefault="00CB1AC4" w:rsidP="00E15599">
      <w:pPr>
        <w:spacing w:line="360" w:lineRule="auto"/>
        <w:jc w:val="center"/>
        <w:rPr>
          <w:rFonts w:ascii="Times New Roman" w:hAnsi="Times New Roman" w:cs="David"/>
          <w:b/>
          <w:bCs/>
          <w:sz w:val="28"/>
          <w:szCs w:val="28"/>
          <w:u w:val="single"/>
          <w:rtl/>
        </w:rPr>
      </w:pPr>
    </w:p>
    <w:p w:rsidR="00E15599" w:rsidRDefault="00E15599" w:rsidP="00E15599">
      <w:pPr>
        <w:shd w:val="clear" w:color="auto" w:fill="EEECE1" w:themeFill="background2"/>
        <w:spacing w:after="0" w:line="240" w:lineRule="auto"/>
        <w:rPr>
          <w:rFonts w:ascii="Times New Roman" w:hAnsi="Times New Roman" w:cs="David"/>
          <w:sz w:val="28"/>
          <w:szCs w:val="28"/>
          <w:rtl/>
        </w:rPr>
      </w:pPr>
      <w:r>
        <w:rPr>
          <w:rFonts w:ascii="Times New Roman" w:hAnsi="Times New Roman" w:cs="David" w:hint="cs"/>
          <w:sz w:val="28"/>
          <w:szCs w:val="28"/>
          <w:rtl/>
        </w:rPr>
        <w:t>2017</w:t>
      </w:r>
    </w:p>
    <w:p w:rsidR="00E15599" w:rsidRPr="00E15599" w:rsidRDefault="00E15599" w:rsidP="00E15599">
      <w:pPr>
        <w:keepNext/>
        <w:numPr>
          <w:ilvl w:val="0"/>
          <w:numId w:val="16"/>
        </w:numPr>
        <w:bidi w:val="0"/>
        <w:spacing w:before="120" w:after="120" w:line="240" w:lineRule="auto"/>
        <w:ind w:right="-55"/>
        <w:outlineLvl w:val="3"/>
        <w:rPr>
          <w:rFonts w:ascii="Times New Roman" w:eastAsia="Times New Roman" w:hAnsi="Times New Roman" w:cs="David"/>
          <w:sz w:val="23"/>
          <w:szCs w:val="24"/>
          <w:rtl/>
          <w:lang w:val="en" w:eastAsia="he-IL"/>
        </w:rPr>
      </w:pPr>
      <w:r>
        <w:rPr>
          <w:rFonts w:ascii="Times New Roman" w:eastAsia="Times New Roman" w:hAnsi="Times New Roman" w:cs="David"/>
          <w:sz w:val="23"/>
          <w:szCs w:val="24"/>
          <w:lang w:eastAsia="he-IL"/>
        </w:rPr>
        <w:t xml:space="preserve">Roth, D., &amp; Brown, I. (2017) </w:t>
      </w:r>
      <w:r w:rsidRPr="00E15599">
        <w:rPr>
          <w:rFonts w:ascii="Times New Roman" w:eastAsia="Times New Roman" w:hAnsi="Times New Roman" w:cs="David"/>
          <w:sz w:val="23"/>
          <w:szCs w:val="24"/>
          <w:lang w:val="en" w:eastAsia="he-IL"/>
        </w:rPr>
        <w:t>Social and cultural aspects to consider in Family quality of life: Learning from Israeli Jewish and Arab families raising a child with disability.</w:t>
      </w:r>
      <w:r>
        <w:rPr>
          <w:rFonts w:ascii="Times New Roman" w:eastAsia="Times New Roman" w:hAnsi="Times New Roman" w:cs="David"/>
          <w:sz w:val="23"/>
          <w:szCs w:val="24"/>
          <w:lang w:val="en" w:eastAsia="he-IL"/>
        </w:rPr>
        <w:t xml:space="preserve"> </w:t>
      </w:r>
      <w:r w:rsidRPr="00E15599">
        <w:rPr>
          <w:rFonts w:ascii="Times New Roman" w:hAnsi="Times New Roman" w:cs="Times New Roman"/>
          <w:i/>
          <w:iCs/>
          <w:szCs w:val="24"/>
        </w:rPr>
        <w:t>Journal of policy and practice in intellectual disabilities</w:t>
      </w:r>
      <w:r>
        <w:rPr>
          <w:rFonts w:ascii="Times New Roman" w:hAnsi="Times New Roman" w:cs="Times New Roman"/>
          <w:szCs w:val="24"/>
        </w:rPr>
        <w:t>, 14 (1) 68-77</w:t>
      </w:r>
      <w:r>
        <w:rPr>
          <w:rFonts w:ascii="Times New Roman" w:eastAsia="Times New Roman" w:hAnsi="Times New Roman" w:cs="David"/>
          <w:sz w:val="23"/>
          <w:szCs w:val="24"/>
          <w:lang w:val="en" w:eastAsia="he-IL"/>
        </w:rPr>
        <w:t>.</w:t>
      </w:r>
    </w:p>
    <w:p w:rsidR="00E15599" w:rsidRPr="00E15599" w:rsidRDefault="00E15599" w:rsidP="007674C9">
      <w:pPr>
        <w:spacing w:line="360" w:lineRule="auto"/>
        <w:jc w:val="center"/>
        <w:rPr>
          <w:rFonts w:ascii="Times New Roman" w:hAnsi="Times New Roman" w:cs="David"/>
          <w:sz w:val="28"/>
          <w:szCs w:val="28"/>
          <w:rtl/>
        </w:rPr>
      </w:pPr>
    </w:p>
    <w:p w:rsidR="007674C9" w:rsidRPr="007674C9" w:rsidRDefault="007674C9" w:rsidP="007674C9">
      <w:pPr>
        <w:shd w:val="clear" w:color="auto" w:fill="EEECE1" w:themeFill="background2"/>
        <w:spacing w:after="0" w:line="240" w:lineRule="auto"/>
        <w:rPr>
          <w:rFonts w:ascii="Times New Roman" w:hAnsi="Times New Roman" w:cs="David"/>
          <w:b/>
          <w:bCs/>
          <w:sz w:val="24"/>
          <w:szCs w:val="24"/>
          <w:rtl/>
        </w:rPr>
      </w:pPr>
      <w:r w:rsidRPr="007674C9">
        <w:rPr>
          <w:rFonts w:ascii="Times New Roman" w:hAnsi="Times New Roman" w:cs="David" w:hint="cs"/>
          <w:b/>
          <w:bCs/>
          <w:sz w:val="24"/>
          <w:szCs w:val="24"/>
          <w:rtl/>
        </w:rPr>
        <w:t>2016</w:t>
      </w:r>
    </w:p>
    <w:p w:rsidR="007674C9" w:rsidRPr="007674C9" w:rsidRDefault="007674C9" w:rsidP="007674C9">
      <w:pPr>
        <w:keepNext/>
        <w:numPr>
          <w:ilvl w:val="0"/>
          <w:numId w:val="16"/>
        </w:numPr>
        <w:bidi w:val="0"/>
        <w:spacing w:before="120" w:after="120" w:line="240" w:lineRule="auto"/>
        <w:ind w:right="-55"/>
        <w:outlineLvl w:val="3"/>
        <w:rPr>
          <w:rFonts w:ascii="Times New Roman" w:eastAsia="Times New Roman" w:hAnsi="Times New Roman" w:cs="David"/>
          <w:sz w:val="23"/>
          <w:szCs w:val="24"/>
          <w:lang w:val="en" w:eastAsia="he-IL"/>
        </w:rPr>
      </w:pPr>
      <w:r w:rsidRPr="007674C9">
        <w:rPr>
          <w:rFonts w:ascii="Times New Roman" w:eastAsia="Times New Roman" w:hAnsi="Times New Roman" w:cs="David"/>
          <w:sz w:val="23"/>
          <w:szCs w:val="24"/>
          <w:lang w:val="en" w:eastAsia="he-IL"/>
        </w:rPr>
        <w:t xml:space="preserve">Schertz, M., Karni-Visel, Y., Tamir, A., Geinizi, J., &amp; </w:t>
      </w:r>
      <w:r w:rsidRPr="007674C9">
        <w:rPr>
          <w:rFonts w:ascii="Times New Roman" w:eastAsia="Times New Roman" w:hAnsi="Times New Roman" w:cs="David"/>
          <w:b/>
          <w:bCs/>
          <w:sz w:val="23"/>
          <w:szCs w:val="24"/>
          <w:lang w:val="en" w:eastAsia="he-IL"/>
        </w:rPr>
        <w:t>Roth D</w:t>
      </w:r>
      <w:r w:rsidRPr="007674C9">
        <w:rPr>
          <w:rFonts w:ascii="Times New Roman" w:eastAsia="Times New Roman" w:hAnsi="Times New Roman" w:cs="David"/>
          <w:sz w:val="23"/>
          <w:szCs w:val="24"/>
          <w:lang w:val="en" w:eastAsia="he-IL"/>
        </w:rPr>
        <w:t>. (</w:t>
      </w:r>
      <w:r w:rsidRPr="007674C9">
        <w:rPr>
          <w:rFonts w:ascii="Times New Roman" w:eastAsia="Times New Roman" w:hAnsi="Times New Roman" w:cs="David" w:hint="cs"/>
          <w:sz w:val="23"/>
          <w:szCs w:val="24"/>
          <w:rtl/>
          <w:lang w:val="en" w:eastAsia="he-IL"/>
        </w:rPr>
        <w:t>2016</w:t>
      </w:r>
      <w:r w:rsidRPr="007674C9">
        <w:rPr>
          <w:rFonts w:ascii="Times New Roman" w:eastAsia="Times New Roman" w:hAnsi="Times New Roman" w:cs="David"/>
          <w:sz w:val="23"/>
          <w:szCs w:val="24"/>
          <w:lang w:val="en" w:eastAsia="he-IL"/>
        </w:rPr>
        <w:t>). Family quality of life among families with a child who has a neurodevelopmental disability: Impact of child and family demographic factors.</w:t>
      </w:r>
      <w:r w:rsidRPr="007674C9">
        <w:rPr>
          <w:rFonts w:ascii="Times New Roman" w:eastAsia="Times New Roman" w:hAnsi="Times New Roman" w:cs="Miriam"/>
          <w:sz w:val="20"/>
          <w:szCs w:val="20"/>
          <w:lang w:eastAsia="he-IL"/>
        </w:rPr>
        <w:t xml:space="preserve"> </w:t>
      </w:r>
      <w:r w:rsidRPr="007674C9">
        <w:rPr>
          <w:rFonts w:ascii="Times New Roman" w:eastAsia="Times New Roman" w:hAnsi="Times New Roman" w:cs="David"/>
          <w:sz w:val="23"/>
          <w:szCs w:val="24"/>
          <w:lang w:val="en" w:eastAsia="he-IL"/>
        </w:rPr>
        <w:t>Journal of Research in Developmental Disabilities. Ms. Ref. No.:  RIDD-D-15-00380R1</w:t>
      </w:r>
    </w:p>
    <w:p w:rsidR="007674C9" w:rsidRPr="00D9783F" w:rsidRDefault="007674C9" w:rsidP="00D9783F">
      <w:pPr>
        <w:pStyle w:val="a9"/>
        <w:numPr>
          <w:ilvl w:val="0"/>
          <w:numId w:val="3"/>
        </w:numPr>
        <w:spacing w:after="0" w:line="360" w:lineRule="auto"/>
        <w:rPr>
          <w:rFonts w:ascii="Times New Roman" w:hAnsi="Times New Roman" w:cs="David"/>
          <w:b/>
          <w:bCs/>
          <w:sz w:val="24"/>
          <w:szCs w:val="24"/>
        </w:rPr>
      </w:pPr>
      <w:r w:rsidRPr="007674C9">
        <w:rPr>
          <w:rFonts w:ascii="Times New Roman" w:hAnsi="Times New Roman" w:cs="David"/>
          <w:b/>
          <w:bCs/>
          <w:sz w:val="24"/>
          <w:szCs w:val="24"/>
          <w:rtl/>
        </w:rPr>
        <w:t>רוט, ד</w:t>
      </w:r>
      <w:r w:rsidRPr="007674C9">
        <w:rPr>
          <w:rFonts w:ascii="Times New Roman" w:hAnsi="Times New Roman" w:cs="David"/>
          <w:sz w:val="24"/>
          <w:szCs w:val="24"/>
          <w:rtl/>
        </w:rPr>
        <w:t>. וברק, ד. (</w:t>
      </w:r>
      <w:r w:rsidRPr="007674C9">
        <w:rPr>
          <w:rFonts w:ascii="Times New Roman" w:hAnsi="Times New Roman" w:cs="David" w:hint="cs"/>
          <w:sz w:val="24"/>
          <w:szCs w:val="24"/>
          <w:rtl/>
        </w:rPr>
        <w:t>2016</w:t>
      </w:r>
      <w:r w:rsidRPr="007674C9">
        <w:rPr>
          <w:rFonts w:ascii="Times New Roman" w:hAnsi="Times New Roman" w:cs="David"/>
          <w:sz w:val="24"/>
          <w:szCs w:val="24"/>
          <w:rtl/>
        </w:rPr>
        <w:t xml:space="preserve">). "גישות חדשות לחקר מוגבלות-מחקר מכיל-מחקר משתף-מחקר אמינסיפטורי". בתוך </w:t>
      </w:r>
      <w:r w:rsidRPr="007674C9">
        <w:rPr>
          <w:rFonts w:ascii="Times New Roman" w:hAnsi="Times New Roman" w:cs="David"/>
          <w:b/>
          <w:bCs/>
          <w:sz w:val="24"/>
          <w:szCs w:val="24"/>
          <w:rtl/>
        </w:rPr>
        <w:t>מקראה ללימודי מוגבלות.</w:t>
      </w:r>
      <w:r w:rsidR="00D9783F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</w:t>
      </w:r>
      <w:r w:rsidR="00D9783F" w:rsidRPr="003277E8">
        <w:rPr>
          <w:rFonts w:cs="David" w:hint="cs"/>
          <w:sz w:val="23"/>
          <w:szCs w:val="24"/>
          <w:rtl/>
        </w:rPr>
        <w:t xml:space="preserve">מכון </w:t>
      </w:r>
      <w:r w:rsidR="00D9783F">
        <w:rPr>
          <w:rFonts w:cs="David" w:hint="cs"/>
          <w:sz w:val="23"/>
          <w:szCs w:val="24"/>
          <w:rtl/>
        </w:rPr>
        <w:t>ו</w:t>
      </w:r>
      <w:r w:rsidR="00D9783F" w:rsidRPr="003277E8">
        <w:rPr>
          <w:rFonts w:cs="David" w:hint="cs"/>
          <w:sz w:val="23"/>
          <w:szCs w:val="24"/>
          <w:rtl/>
        </w:rPr>
        <w:t>ן ליר</w:t>
      </w:r>
      <w:r w:rsidR="00D9783F">
        <w:rPr>
          <w:rFonts w:cs="David" w:hint="cs"/>
          <w:sz w:val="23"/>
          <w:szCs w:val="24"/>
          <w:rtl/>
        </w:rPr>
        <w:t xml:space="preserve"> והוצאת הקיבוץ המאוחד</w:t>
      </w:r>
      <w:r w:rsidR="00D9783F" w:rsidRPr="003277E8">
        <w:rPr>
          <w:rFonts w:cs="David" w:hint="cs"/>
          <w:sz w:val="23"/>
          <w:szCs w:val="24"/>
          <w:rtl/>
        </w:rPr>
        <w:t>, ירושלים.</w:t>
      </w:r>
      <w:r w:rsidR="00D9783F">
        <w:rPr>
          <w:rFonts w:cs="David" w:hint="cs"/>
          <w:sz w:val="23"/>
          <w:szCs w:val="24"/>
          <w:rtl/>
        </w:rPr>
        <w:t xml:space="preserve"> עמודים 539-549.</w:t>
      </w:r>
    </w:p>
    <w:p w:rsidR="00D9783F" w:rsidRPr="00456017" w:rsidRDefault="00D9783F" w:rsidP="00D9783F">
      <w:pPr>
        <w:pStyle w:val="aa"/>
        <w:numPr>
          <w:ilvl w:val="0"/>
          <w:numId w:val="3"/>
        </w:numPr>
        <w:bidi w:val="0"/>
        <w:spacing w:after="0" w:line="360" w:lineRule="auto"/>
        <w:rPr>
          <w:rFonts w:ascii="Times New Roman" w:hAnsi="Times New Roman" w:cs="Times New Roman"/>
          <w:color w:val="auto"/>
          <w:szCs w:val="24"/>
        </w:rPr>
      </w:pPr>
      <w:r w:rsidRPr="00456017">
        <w:rPr>
          <w:rFonts w:ascii="Times New Roman" w:hAnsi="Times New Roman" w:cs="Times New Roman"/>
          <w:b/>
          <w:bCs/>
          <w:color w:val="auto"/>
          <w:szCs w:val="24"/>
        </w:rPr>
        <w:t xml:space="preserve">Roth D., </w:t>
      </w:r>
      <w:r w:rsidRPr="00456017">
        <w:rPr>
          <w:rFonts w:ascii="Times New Roman" w:hAnsi="Times New Roman" w:cs="Times New Roman"/>
          <w:color w:val="auto"/>
          <w:szCs w:val="24"/>
        </w:rPr>
        <w:t>Barak, D.,</w:t>
      </w:r>
      <w:r w:rsidRPr="00456017">
        <w:rPr>
          <w:rFonts w:ascii="Times New Roman" w:hAnsi="Times New Roman" w:cs="Times New Roman"/>
          <w:b/>
          <w:bCs/>
          <w:color w:val="auto"/>
          <w:szCs w:val="24"/>
        </w:rPr>
        <w:t xml:space="preserve"> &amp; Peretz, H. (</w:t>
      </w:r>
      <w:r w:rsidRPr="00456017">
        <w:rPr>
          <w:rFonts w:ascii="Times New Roman" w:hAnsi="Times New Roman" w:cs="Times New Roman" w:hint="cs"/>
          <w:color w:val="auto"/>
          <w:szCs w:val="24"/>
          <w:rtl/>
        </w:rPr>
        <w:t>2016</w:t>
      </w:r>
      <w:r w:rsidRPr="00456017">
        <w:rPr>
          <w:rFonts w:ascii="Times New Roman" w:hAnsi="Times New Roman" w:cs="Times New Roman"/>
          <w:color w:val="auto"/>
          <w:szCs w:val="24"/>
        </w:rPr>
        <w:t xml:space="preserve">).How Stigma affects us: The voice of self-advocates.  In K. Scior &amp; S. Werner (Eds.).  </w:t>
      </w:r>
      <w:r w:rsidRPr="00456017">
        <w:rPr>
          <w:rFonts w:ascii="Times New Roman" w:hAnsi="Times New Roman" w:cs="Times New Roman"/>
          <w:i/>
          <w:iCs/>
          <w:color w:val="auto"/>
          <w:szCs w:val="24"/>
          <w:lang w:val="en-GB"/>
        </w:rPr>
        <w:t>Intellectual Disability &amp; Stigma: Stepping out from the Margins.</w:t>
      </w:r>
      <w:r w:rsidRPr="00D9783F">
        <w:rPr>
          <w:rFonts w:ascii="Times New Roman" w:hAnsi="Times New Roman" w:cs="Times New Roman"/>
          <w:color w:val="auto"/>
          <w:szCs w:val="24"/>
          <w:lang w:val="en-GB"/>
        </w:rPr>
        <w:t xml:space="preserve"> </w:t>
      </w:r>
      <w:r w:rsidRPr="00456017">
        <w:rPr>
          <w:rFonts w:ascii="Times New Roman" w:hAnsi="Times New Roman" w:cs="Times New Roman"/>
          <w:color w:val="auto"/>
          <w:szCs w:val="24"/>
          <w:lang w:val="en-GB"/>
        </w:rPr>
        <w:t>Palgrave Macmillan</w:t>
      </w:r>
    </w:p>
    <w:p w:rsidR="00D9783F" w:rsidRPr="007674C9" w:rsidRDefault="00D9783F" w:rsidP="00D9783F">
      <w:pPr>
        <w:pStyle w:val="a9"/>
        <w:numPr>
          <w:ilvl w:val="0"/>
          <w:numId w:val="3"/>
        </w:numPr>
        <w:spacing w:after="0" w:line="360" w:lineRule="auto"/>
        <w:rPr>
          <w:rFonts w:ascii="Times New Roman" w:hAnsi="Times New Roman" w:cs="David"/>
          <w:b/>
          <w:bCs/>
          <w:sz w:val="24"/>
          <w:szCs w:val="24"/>
        </w:rPr>
      </w:pPr>
    </w:p>
    <w:p w:rsidR="007674C9" w:rsidRDefault="007674C9" w:rsidP="00F62030">
      <w:pPr>
        <w:spacing w:line="360" w:lineRule="auto"/>
        <w:jc w:val="center"/>
        <w:rPr>
          <w:rFonts w:ascii="Times New Roman" w:hAnsi="Times New Roman" w:cs="David"/>
          <w:b/>
          <w:bCs/>
          <w:sz w:val="28"/>
          <w:szCs w:val="28"/>
          <w:u w:val="single"/>
          <w:rtl/>
        </w:rPr>
      </w:pPr>
    </w:p>
    <w:p w:rsidR="00F2568C" w:rsidRDefault="00F2568C" w:rsidP="00F2568C">
      <w:pPr>
        <w:shd w:val="clear" w:color="auto" w:fill="EEECE1" w:themeFill="background2"/>
        <w:spacing w:after="0" w:line="240" w:lineRule="auto"/>
        <w:rPr>
          <w:rFonts w:ascii="Times New Roman" w:hAnsi="Times New Roman" w:cs="David"/>
          <w:b/>
          <w:bCs/>
          <w:sz w:val="24"/>
          <w:szCs w:val="24"/>
          <w:rtl/>
        </w:rPr>
      </w:pPr>
      <w:r w:rsidRPr="00F2568C">
        <w:rPr>
          <w:rFonts w:ascii="Times New Roman" w:hAnsi="Times New Roman" w:cs="David" w:hint="cs"/>
          <w:b/>
          <w:bCs/>
          <w:sz w:val="24"/>
          <w:szCs w:val="24"/>
          <w:rtl/>
        </w:rPr>
        <w:t>2015</w:t>
      </w:r>
    </w:p>
    <w:p w:rsidR="007674C9" w:rsidRPr="007674C9" w:rsidRDefault="007674C9" w:rsidP="007674C9">
      <w:pPr>
        <w:keepNext/>
        <w:numPr>
          <w:ilvl w:val="0"/>
          <w:numId w:val="16"/>
        </w:numPr>
        <w:bidi w:val="0"/>
        <w:spacing w:before="120" w:after="120"/>
        <w:ind w:right="-55"/>
        <w:outlineLvl w:val="3"/>
        <w:rPr>
          <w:rFonts w:asciiTheme="majorBidi" w:hAnsiTheme="majorBidi" w:cstheme="majorBidi"/>
          <w:sz w:val="23"/>
          <w:szCs w:val="24"/>
          <w:rtl/>
          <w:lang w:val="en"/>
        </w:rPr>
      </w:pPr>
      <w:r w:rsidRPr="007674C9">
        <w:rPr>
          <w:rFonts w:asciiTheme="majorBidi" w:hAnsiTheme="majorBidi" w:cstheme="majorBidi"/>
          <w:sz w:val="23"/>
          <w:szCs w:val="24"/>
          <w:lang w:val="en"/>
        </w:rPr>
        <w:t xml:space="preserve">Wener S., </w:t>
      </w:r>
      <w:r w:rsidRPr="007674C9">
        <w:rPr>
          <w:rFonts w:asciiTheme="majorBidi" w:hAnsiTheme="majorBidi" w:cstheme="majorBidi"/>
          <w:b/>
          <w:bCs/>
          <w:sz w:val="23"/>
          <w:szCs w:val="24"/>
          <w:lang w:val="en"/>
        </w:rPr>
        <w:t>Roth, D</w:t>
      </w:r>
      <w:r w:rsidRPr="007674C9">
        <w:rPr>
          <w:rFonts w:asciiTheme="majorBidi" w:hAnsiTheme="majorBidi" w:cstheme="majorBidi"/>
          <w:sz w:val="23"/>
          <w:szCs w:val="24"/>
          <w:lang w:val="en"/>
        </w:rPr>
        <w:t xml:space="preserve"> &amp; Peretz, H (</w:t>
      </w:r>
      <w:r w:rsidRPr="007674C9">
        <w:rPr>
          <w:rFonts w:asciiTheme="majorBidi" w:hAnsiTheme="majorBidi" w:cstheme="majorBidi"/>
          <w:sz w:val="23"/>
          <w:szCs w:val="24"/>
          <w:rtl/>
          <w:lang w:val="en"/>
        </w:rPr>
        <w:t>2015</w:t>
      </w:r>
      <w:r w:rsidRPr="007674C9">
        <w:rPr>
          <w:rFonts w:asciiTheme="majorBidi" w:hAnsiTheme="majorBidi" w:cstheme="majorBidi"/>
          <w:sz w:val="23"/>
          <w:szCs w:val="24"/>
          <w:lang w:val="en"/>
        </w:rPr>
        <w:t xml:space="preserve">). Children's attitudes toward children with and without disabilities, </w:t>
      </w:r>
      <w:r w:rsidRPr="007674C9">
        <w:rPr>
          <w:rFonts w:asciiTheme="majorBidi" w:hAnsiTheme="majorBidi" w:cstheme="majorBidi"/>
          <w:b/>
          <w:bCs/>
          <w:i/>
          <w:iCs/>
          <w:sz w:val="23"/>
          <w:szCs w:val="24"/>
          <w:lang w:val="en"/>
        </w:rPr>
        <w:t>Early Childhood Research Quarterly</w:t>
      </w:r>
      <w:r w:rsidRPr="007674C9">
        <w:rPr>
          <w:rFonts w:asciiTheme="majorBidi" w:hAnsiTheme="majorBidi" w:cstheme="majorBidi"/>
          <w:sz w:val="23"/>
          <w:szCs w:val="24"/>
          <w:lang w:val="en"/>
        </w:rPr>
        <w:t xml:space="preserve"> 33,  98-107</w:t>
      </w:r>
    </w:p>
    <w:p w:rsidR="007674C9" w:rsidRPr="007674C9" w:rsidRDefault="007674C9" w:rsidP="007674C9">
      <w:pPr>
        <w:keepNext/>
        <w:numPr>
          <w:ilvl w:val="0"/>
          <w:numId w:val="16"/>
        </w:numPr>
        <w:bidi w:val="0"/>
        <w:spacing w:before="120" w:after="120"/>
        <w:ind w:right="-55"/>
        <w:outlineLvl w:val="3"/>
        <w:rPr>
          <w:rFonts w:asciiTheme="majorBidi" w:hAnsiTheme="majorBidi" w:cstheme="majorBidi"/>
          <w:sz w:val="23"/>
          <w:szCs w:val="24"/>
          <w:lang w:val="en"/>
        </w:rPr>
      </w:pPr>
      <w:r w:rsidRPr="007674C9">
        <w:rPr>
          <w:rFonts w:asciiTheme="majorBidi" w:hAnsiTheme="majorBidi" w:cstheme="majorBidi"/>
          <w:b/>
          <w:bCs/>
          <w:sz w:val="23"/>
          <w:szCs w:val="24"/>
          <w:lang w:val="en"/>
        </w:rPr>
        <w:t>Roth, D</w:t>
      </w:r>
      <w:r w:rsidRPr="007674C9">
        <w:rPr>
          <w:rFonts w:asciiTheme="majorBidi" w:hAnsiTheme="majorBidi" w:cstheme="majorBidi"/>
          <w:sz w:val="23"/>
          <w:szCs w:val="24"/>
          <w:lang w:val="en"/>
        </w:rPr>
        <w:t xml:space="preserve">. "People with Disabilities and their Advocates: It's Time to Complain, Accuse, Demand, and Fight Back!" </w:t>
      </w:r>
      <w:r w:rsidRPr="007674C9">
        <w:rPr>
          <w:rFonts w:asciiTheme="majorBidi" w:hAnsiTheme="majorBidi" w:cstheme="majorBidi"/>
          <w:b/>
          <w:bCs/>
          <w:i/>
          <w:iCs/>
          <w:sz w:val="23"/>
          <w:szCs w:val="24"/>
          <w:lang w:val="en"/>
        </w:rPr>
        <w:t>Israel Studies in Language and Society</w:t>
      </w:r>
      <w:r w:rsidRPr="007674C9">
        <w:rPr>
          <w:rFonts w:asciiTheme="majorBidi" w:hAnsiTheme="majorBidi" w:cstheme="majorBidi"/>
          <w:sz w:val="23"/>
          <w:szCs w:val="24"/>
          <w:lang w:val="en"/>
        </w:rPr>
        <w:t xml:space="preserve"> 7 (1-2) p 259-265</w:t>
      </w:r>
    </w:p>
    <w:p w:rsidR="00F2568C" w:rsidRPr="00F2568C" w:rsidRDefault="00F2568C" w:rsidP="007674C9">
      <w:pPr>
        <w:pStyle w:val="a9"/>
        <w:numPr>
          <w:ilvl w:val="0"/>
          <w:numId w:val="3"/>
        </w:numPr>
        <w:bidi w:val="0"/>
        <w:spacing w:after="0" w:line="360" w:lineRule="auto"/>
        <w:rPr>
          <w:rFonts w:ascii="Times New Roman" w:hAnsi="Times New Roman" w:cs="David"/>
          <w:i/>
          <w:iCs/>
          <w:sz w:val="24"/>
          <w:szCs w:val="24"/>
          <w:rtl/>
        </w:rPr>
      </w:pPr>
      <w:r w:rsidRPr="00F2568C">
        <w:rPr>
          <w:rFonts w:ascii="Times New Roman" w:hAnsi="Times New Roman" w:cs="David"/>
          <w:b/>
          <w:bCs/>
          <w:sz w:val="24"/>
          <w:szCs w:val="24"/>
        </w:rPr>
        <w:t xml:space="preserve">Neikrug, S. and Roth, D. </w:t>
      </w:r>
      <w:r w:rsidRPr="00F2568C">
        <w:rPr>
          <w:rFonts w:ascii="Times New Roman" w:hAnsi="Times New Roman" w:cs="David"/>
          <w:sz w:val="24"/>
          <w:szCs w:val="24"/>
        </w:rPr>
        <w:t xml:space="preserve">(2015)What Do the Parents Say? Parents of Children with </w:t>
      </w:r>
      <w:r w:rsidR="00085B1B">
        <w:rPr>
          <w:rFonts w:ascii="Times New Roman" w:hAnsi="Times New Roman" w:cs="David"/>
          <w:sz w:val="24"/>
          <w:szCs w:val="24"/>
        </w:rPr>
        <w:t>d</w:t>
      </w:r>
      <w:r w:rsidRPr="00F2568C">
        <w:rPr>
          <w:rFonts w:ascii="Times New Roman" w:hAnsi="Times New Roman" w:cs="David"/>
          <w:sz w:val="24"/>
          <w:szCs w:val="24"/>
        </w:rPr>
        <w:t xml:space="preserve">evelopmental Disabilities Using Touch-Screen Mobile Devices. </w:t>
      </w:r>
      <w:r w:rsidRPr="00F2568C">
        <w:rPr>
          <w:rFonts w:ascii="Times New Roman" w:hAnsi="Times New Roman" w:cs="David"/>
          <w:i/>
          <w:iCs/>
          <w:sz w:val="24"/>
          <w:szCs w:val="24"/>
        </w:rPr>
        <w:t>The Israeli Journal of Occupation Therapy, 24(1)</w:t>
      </w:r>
    </w:p>
    <w:p w:rsidR="00F2568C" w:rsidRPr="00F2568C" w:rsidRDefault="00F2568C" w:rsidP="00F2568C">
      <w:pPr>
        <w:spacing w:after="0" w:line="240" w:lineRule="auto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A07AB" w:rsidRPr="007D485F" w:rsidRDefault="00AB07EA" w:rsidP="00106D80">
      <w:pPr>
        <w:shd w:val="clear" w:color="auto" w:fill="EEECE1" w:themeFill="background2"/>
        <w:spacing w:after="0" w:line="240" w:lineRule="auto"/>
        <w:rPr>
          <w:rFonts w:ascii="Times New Roman" w:hAnsi="Times New Roman" w:cs="David"/>
          <w:b/>
          <w:bCs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2014</w:t>
      </w:r>
    </w:p>
    <w:p w:rsidR="003A07AB" w:rsidRPr="007D485F" w:rsidRDefault="003A07AB" w:rsidP="00F62030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David"/>
          <w:i/>
          <w:iCs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ניצן, נ., רוט, ד</w:t>
      </w:r>
      <w:r w:rsidRPr="007D485F">
        <w:rPr>
          <w:rFonts w:ascii="Times New Roman" w:hAnsi="Times New Roman" w:cs="David"/>
          <w:sz w:val="24"/>
          <w:szCs w:val="24"/>
          <w:rtl/>
        </w:rPr>
        <w:t>. (201</w:t>
      </w:r>
      <w:r w:rsidR="00AB07EA" w:rsidRPr="007D485F">
        <w:rPr>
          <w:rFonts w:ascii="Times New Roman" w:hAnsi="Times New Roman" w:cs="David"/>
          <w:sz w:val="24"/>
          <w:szCs w:val="24"/>
          <w:rtl/>
        </w:rPr>
        <w:t>4</w:t>
      </w:r>
      <w:r w:rsidRPr="007D485F">
        <w:rPr>
          <w:rFonts w:ascii="Times New Roman" w:hAnsi="Times New Roman" w:cs="David"/>
          <w:sz w:val="24"/>
          <w:szCs w:val="24"/>
          <w:rtl/>
        </w:rPr>
        <w:t>). "מיומנויות חברתיות בקרב ילדים צעירים עם פיגור בינוני-קשה: השוואה בין דיווחי הורים ומורים והקשר למידת הדחק ההורי.</w:t>
      </w:r>
      <w:r w:rsidR="00DC7497" w:rsidRPr="007D485F">
        <w:rPr>
          <w:rFonts w:ascii="Times New Roman" w:hAnsi="Times New Roman" w:cs="David"/>
          <w:sz w:val="24"/>
          <w:szCs w:val="24"/>
          <w:rtl/>
        </w:rPr>
        <w:t xml:space="preserve"> </w:t>
      </w:r>
      <w:r w:rsidR="00D84091" w:rsidRPr="007D485F">
        <w:rPr>
          <w:rFonts w:ascii="Times New Roman" w:hAnsi="Times New Roman" w:cs="David"/>
          <w:i/>
          <w:iCs/>
          <w:sz w:val="24"/>
          <w:szCs w:val="24"/>
          <w:rtl/>
        </w:rPr>
        <w:t xml:space="preserve"> סוגיות בחינוך המיוחד ובשילוב,</w:t>
      </w:r>
      <w:r w:rsidR="00D84091" w:rsidRPr="007D485F">
        <w:rPr>
          <w:rFonts w:ascii="Times New Roman" w:hAnsi="Times New Roman" w:cs="David"/>
          <w:sz w:val="24"/>
          <w:szCs w:val="24"/>
          <w:rtl/>
        </w:rPr>
        <w:t xml:space="preserve"> 27 (1) ע' 83.</w:t>
      </w:r>
    </w:p>
    <w:p w:rsidR="003A07AB" w:rsidRPr="007D485F" w:rsidRDefault="003A07AB" w:rsidP="00E60FF9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David"/>
          <w:i/>
          <w:iCs/>
          <w:sz w:val="24"/>
          <w:szCs w:val="24"/>
          <w:rtl/>
        </w:rPr>
      </w:pPr>
      <w:r w:rsidRPr="007D485F">
        <w:rPr>
          <w:rFonts w:ascii="Times New Roman" w:hAnsi="Times New Roman" w:cs="David"/>
          <w:sz w:val="24"/>
          <w:szCs w:val="24"/>
          <w:rtl/>
        </w:rPr>
        <w:t>נייקרוג, ש.,</w:t>
      </w: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 xml:space="preserve"> רוט, ד., יודס, ג'. וזמירו, נ</w:t>
      </w:r>
      <w:r w:rsidRPr="007D485F">
        <w:rPr>
          <w:rFonts w:ascii="Times New Roman" w:hAnsi="Times New Roman" w:cs="David"/>
          <w:sz w:val="24"/>
          <w:szCs w:val="24"/>
          <w:rtl/>
        </w:rPr>
        <w:t>. (</w:t>
      </w:r>
      <w:r w:rsidR="00D84091" w:rsidRPr="007D485F">
        <w:rPr>
          <w:rFonts w:ascii="Times New Roman" w:hAnsi="Times New Roman" w:cs="David"/>
          <w:sz w:val="24"/>
          <w:szCs w:val="24"/>
          <w:rtl/>
        </w:rPr>
        <w:t>2014</w:t>
      </w:r>
      <w:r w:rsidRPr="007D485F">
        <w:rPr>
          <w:rFonts w:ascii="Times New Roman" w:hAnsi="Times New Roman" w:cs="David"/>
          <w:sz w:val="24"/>
          <w:szCs w:val="24"/>
          <w:rtl/>
        </w:rPr>
        <w:t>). "אתגרים עם מוגבלות, איכות חיים של משפחות ערביות בישראל שלהם ילד עם מוגבלות"</w:t>
      </w:r>
      <w:r w:rsidR="00D84091" w:rsidRPr="007D485F">
        <w:rPr>
          <w:rFonts w:ascii="Times New Roman" w:hAnsi="Times New Roman" w:cs="David"/>
          <w:sz w:val="24"/>
          <w:szCs w:val="24"/>
          <w:rtl/>
        </w:rPr>
        <w:t xml:space="preserve">: 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 </w:t>
      </w:r>
      <w:r w:rsidR="00D84091" w:rsidRPr="007D485F">
        <w:rPr>
          <w:rFonts w:ascii="Times New Roman" w:hAnsi="Times New Roman" w:cs="David"/>
          <w:i/>
          <w:iCs/>
          <w:sz w:val="24"/>
          <w:szCs w:val="24"/>
          <w:rtl/>
        </w:rPr>
        <w:t xml:space="preserve">סוגיות בחינוך המיוחד ובשילוב, </w:t>
      </w:r>
      <w:r w:rsidR="00D84091" w:rsidRPr="007D485F">
        <w:rPr>
          <w:rFonts w:ascii="Times New Roman" w:hAnsi="Times New Roman" w:cs="David"/>
          <w:sz w:val="24"/>
          <w:szCs w:val="24"/>
          <w:rtl/>
        </w:rPr>
        <w:t>27 (1) ע' 111.</w:t>
      </w:r>
    </w:p>
    <w:p w:rsidR="003A07AB" w:rsidRPr="007D485F" w:rsidRDefault="003A07AB" w:rsidP="00E60FF9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David"/>
          <w:i/>
          <w:iCs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רוט,</w:t>
      </w:r>
      <w:r w:rsidR="00902B13" w:rsidRPr="007D485F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</w:t>
      </w: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ד. הוזמי, ב.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 (201</w:t>
      </w:r>
      <w:r w:rsidR="00AB07EA" w:rsidRPr="007D485F">
        <w:rPr>
          <w:rFonts w:ascii="Times New Roman" w:hAnsi="Times New Roman" w:cs="David"/>
          <w:sz w:val="24"/>
          <w:szCs w:val="24"/>
          <w:rtl/>
        </w:rPr>
        <w:t>4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). "הערכת איכות חיים של אנשים עם מוגבלות שכלית- יישום גישת מחקר פעולה משתף". התקבל לכתב העת: </w:t>
      </w:r>
      <w:r w:rsidR="00D84091" w:rsidRPr="007D485F">
        <w:rPr>
          <w:rFonts w:ascii="Times New Roman" w:hAnsi="Times New Roman" w:cs="David"/>
          <w:i/>
          <w:iCs/>
          <w:sz w:val="24"/>
          <w:szCs w:val="24"/>
          <w:rtl/>
        </w:rPr>
        <w:t xml:space="preserve">סוגיות בחינוך המיוחד ובשילוב, </w:t>
      </w:r>
      <w:r w:rsidR="00D84091" w:rsidRPr="007D485F">
        <w:rPr>
          <w:rFonts w:ascii="Times New Roman" w:hAnsi="Times New Roman" w:cs="David"/>
          <w:sz w:val="24"/>
          <w:szCs w:val="24"/>
          <w:rtl/>
        </w:rPr>
        <w:t>27 (1) ע' 22.</w:t>
      </w:r>
    </w:p>
    <w:p w:rsidR="003A07AB" w:rsidRPr="007D485F" w:rsidRDefault="003A07AB" w:rsidP="008D5EBA">
      <w:pPr>
        <w:pStyle w:val="a9"/>
        <w:numPr>
          <w:ilvl w:val="0"/>
          <w:numId w:val="3"/>
        </w:numPr>
        <w:bidi w:val="0"/>
        <w:spacing w:line="360" w:lineRule="auto"/>
        <w:rPr>
          <w:rFonts w:ascii="Times New Roman" w:hAnsi="Times New Roman" w:cs="David"/>
          <w:i/>
          <w:iCs/>
          <w:sz w:val="24"/>
          <w:szCs w:val="24"/>
          <w:rtl/>
        </w:rPr>
      </w:pPr>
      <w:r w:rsidRPr="007D485F">
        <w:rPr>
          <w:rFonts w:ascii="Times New Roman" w:hAnsi="Times New Roman" w:cs="David"/>
          <w:sz w:val="24"/>
          <w:szCs w:val="24"/>
        </w:rPr>
        <w:t>Werner,</w:t>
      </w:r>
      <w:r w:rsidR="00902B13" w:rsidRPr="007D485F">
        <w:rPr>
          <w:rFonts w:ascii="Times New Roman" w:hAnsi="Times New Roman" w:cs="David"/>
          <w:sz w:val="24"/>
          <w:szCs w:val="24"/>
        </w:rPr>
        <w:t xml:space="preserve"> </w:t>
      </w:r>
      <w:r w:rsidRPr="007D485F">
        <w:rPr>
          <w:rFonts w:ascii="Times New Roman" w:hAnsi="Times New Roman" w:cs="David"/>
          <w:sz w:val="24"/>
          <w:szCs w:val="24"/>
        </w:rPr>
        <w:t xml:space="preserve">S. and </w:t>
      </w:r>
      <w:r w:rsidRPr="007D485F">
        <w:rPr>
          <w:rFonts w:ascii="Times New Roman" w:hAnsi="Times New Roman" w:cs="David"/>
          <w:b/>
          <w:bCs/>
          <w:sz w:val="24"/>
          <w:szCs w:val="24"/>
        </w:rPr>
        <w:t>Roth,</w:t>
      </w:r>
      <w:r w:rsidR="00902B13" w:rsidRPr="007D485F">
        <w:rPr>
          <w:rFonts w:ascii="Times New Roman" w:hAnsi="Times New Roman" w:cs="David"/>
          <w:b/>
          <w:bCs/>
          <w:sz w:val="24"/>
          <w:szCs w:val="24"/>
        </w:rPr>
        <w:t xml:space="preserve"> </w:t>
      </w:r>
      <w:r w:rsidRPr="007D485F">
        <w:rPr>
          <w:rFonts w:ascii="Times New Roman" w:hAnsi="Times New Roman" w:cs="David"/>
          <w:b/>
          <w:bCs/>
          <w:sz w:val="24"/>
          <w:szCs w:val="24"/>
        </w:rPr>
        <w:t>D</w:t>
      </w:r>
      <w:r w:rsidRPr="007D485F">
        <w:rPr>
          <w:rFonts w:ascii="Times New Roman" w:hAnsi="Times New Roman" w:cs="David"/>
          <w:sz w:val="24"/>
          <w:szCs w:val="24"/>
        </w:rPr>
        <w:t>. (</w:t>
      </w:r>
      <w:r w:rsidR="00AB07EA" w:rsidRPr="007D485F">
        <w:rPr>
          <w:rFonts w:ascii="Times New Roman" w:hAnsi="Times New Roman" w:cs="David"/>
          <w:sz w:val="24"/>
          <w:szCs w:val="24"/>
        </w:rPr>
        <w:t>2014</w:t>
      </w:r>
      <w:r w:rsidRPr="007D485F">
        <w:rPr>
          <w:rFonts w:ascii="Times New Roman" w:hAnsi="Times New Roman" w:cs="David"/>
          <w:sz w:val="24"/>
          <w:szCs w:val="24"/>
        </w:rPr>
        <w:t xml:space="preserve">) </w:t>
      </w:r>
      <w:r w:rsidR="008D5EBA" w:rsidRPr="008D5EBA">
        <w:rPr>
          <w:rFonts w:ascii="Times New Roman" w:hAnsi="Times New Roman" w:cs="David"/>
          <w:sz w:val="24"/>
          <w:szCs w:val="24"/>
        </w:rPr>
        <w:t>Stigma in the field of intellectual disabilities, impact and initiatives for change</w:t>
      </w:r>
      <w:r w:rsidR="008D5EBA">
        <w:rPr>
          <w:rFonts w:ascii="Times New Roman" w:hAnsi="Times New Roman" w:cs="David"/>
          <w:sz w:val="24"/>
          <w:szCs w:val="24"/>
        </w:rPr>
        <w:t xml:space="preserve">. </w:t>
      </w:r>
      <w:r w:rsidRPr="007D485F">
        <w:rPr>
          <w:rFonts w:ascii="Times New Roman" w:hAnsi="Times New Roman" w:cs="David"/>
          <w:sz w:val="24"/>
          <w:szCs w:val="24"/>
        </w:rPr>
        <w:t xml:space="preserve"> in Corrigan, P.W. Ed.  </w:t>
      </w:r>
      <w:r w:rsidRPr="007D485F">
        <w:rPr>
          <w:rFonts w:ascii="Times New Roman" w:hAnsi="Times New Roman" w:cs="David"/>
          <w:i/>
          <w:iCs/>
          <w:sz w:val="24"/>
          <w:szCs w:val="24"/>
        </w:rPr>
        <w:t>The stigma of disease and disability: Empirical models and implications for change.</w:t>
      </w:r>
    </w:p>
    <w:p w:rsidR="003A07AB" w:rsidRPr="007D485F" w:rsidRDefault="003A07AB" w:rsidP="00106D80">
      <w:pPr>
        <w:shd w:val="clear" w:color="auto" w:fill="EEECE1" w:themeFill="background2"/>
        <w:spacing w:after="0" w:line="240" w:lineRule="auto"/>
        <w:rPr>
          <w:rFonts w:ascii="Times New Roman" w:hAnsi="Times New Roman" w:cs="David"/>
          <w:b/>
          <w:bCs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 xml:space="preserve">2012 </w:t>
      </w:r>
    </w:p>
    <w:p w:rsidR="003A07AB" w:rsidRPr="007D485F" w:rsidRDefault="003A07AB" w:rsidP="00E60FF9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 w:cs="David"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קמינסקי שוש, שריר דנה, גלעדי מיכל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 (2012). פיתוח מערך תומך בהשתלבות מתנדבים עם מוגבלויות. </w:t>
      </w:r>
      <w:r w:rsidRPr="007D485F">
        <w:rPr>
          <w:rFonts w:ascii="Times New Roman" w:hAnsi="Times New Roman" w:cs="David"/>
          <w:i/>
          <w:iCs/>
          <w:sz w:val="24"/>
          <w:szCs w:val="24"/>
          <w:rtl/>
        </w:rPr>
        <w:t>תוכנית יישומית להתנדבות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 . משה גרומב. ספרי נדב, ירושלים, 161-174.</w:t>
      </w:r>
    </w:p>
    <w:p w:rsidR="003A07AB" w:rsidRPr="007D485F" w:rsidRDefault="003A07AB" w:rsidP="00E60FF9">
      <w:pPr>
        <w:pStyle w:val="a9"/>
        <w:numPr>
          <w:ilvl w:val="0"/>
          <w:numId w:val="4"/>
        </w:numPr>
        <w:bidi w:val="0"/>
        <w:spacing w:line="360" w:lineRule="auto"/>
        <w:rPr>
          <w:rFonts w:ascii="Times New Roman" w:hAnsi="Times New Roman" w:cs="David"/>
          <w:i/>
          <w:iCs/>
          <w:sz w:val="24"/>
          <w:szCs w:val="24"/>
        </w:rPr>
      </w:pPr>
      <w:r w:rsidRPr="007D485F">
        <w:rPr>
          <w:rFonts w:ascii="Times New Roman" w:hAnsi="Times New Roman" w:cs="David"/>
          <w:b/>
          <w:bCs/>
          <w:sz w:val="24"/>
          <w:szCs w:val="24"/>
        </w:rPr>
        <w:t>Cohen,</w:t>
      </w:r>
      <w:r w:rsidR="00385386" w:rsidRPr="007D485F">
        <w:rPr>
          <w:rFonts w:ascii="Times New Roman" w:hAnsi="Times New Roman" w:cs="David"/>
          <w:b/>
          <w:bCs/>
          <w:sz w:val="24"/>
          <w:szCs w:val="24"/>
        </w:rPr>
        <w:t xml:space="preserve"> </w:t>
      </w:r>
      <w:r w:rsidRPr="007D485F">
        <w:rPr>
          <w:rFonts w:ascii="Times New Roman" w:hAnsi="Times New Roman" w:cs="David"/>
          <w:b/>
          <w:bCs/>
          <w:sz w:val="24"/>
          <w:szCs w:val="24"/>
        </w:rPr>
        <w:t>R. Roth, D</w:t>
      </w:r>
      <w:r w:rsidRPr="007D485F">
        <w:rPr>
          <w:rFonts w:ascii="Times New Roman" w:hAnsi="Times New Roman" w:cs="David"/>
          <w:sz w:val="24"/>
          <w:szCs w:val="24"/>
        </w:rPr>
        <w:t xml:space="preserve">., York, A. and Neikrug. (2012). Youth leadership programs for changing self-image and attitude towards people with disabilities.  </w:t>
      </w:r>
      <w:r w:rsidRPr="007D485F">
        <w:rPr>
          <w:rFonts w:ascii="Times New Roman" w:hAnsi="Times New Roman" w:cs="David"/>
          <w:i/>
          <w:iCs/>
          <w:sz w:val="24"/>
          <w:szCs w:val="24"/>
        </w:rPr>
        <w:t>Journal of social work in disability and rehabilitation.</w:t>
      </w:r>
    </w:p>
    <w:p w:rsidR="00CF3587" w:rsidRPr="007D485F" w:rsidRDefault="003A07AB" w:rsidP="00106D80">
      <w:pPr>
        <w:shd w:val="clear" w:color="auto" w:fill="EEECE1" w:themeFill="background2"/>
        <w:spacing w:after="0" w:line="240" w:lineRule="auto"/>
        <w:rPr>
          <w:rFonts w:ascii="Times New Roman" w:hAnsi="Times New Roman" w:cs="David"/>
          <w:b/>
          <w:bCs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2011</w:t>
      </w:r>
    </w:p>
    <w:p w:rsidR="003A07AB" w:rsidRPr="007D485F" w:rsidRDefault="003A07AB" w:rsidP="00E60FF9">
      <w:pPr>
        <w:pStyle w:val="a9"/>
        <w:numPr>
          <w:ilvl w:val="0"/>
          <w:numId w:val="5"/>
        </w:numPr>
        <w:bidi w:val="0"/>
        <w:spacing w:line="360" w:lineRule="auto"/>
        <w:rPr>
          <w:rFonts w:ascii="Times New Roman" w:hAnsi="Times New Roman" w:cs="David"/>
          <w:sz w:val="24"/>
          <w:szCs w:val="24"/>
        </w:rPr>
      </w:pPr>
      <w:r w:rsidRPr="007D485F">
        <w:rPr>
          <w:rFonts w:ascii="Times New Roman" w:hAnsi="Times New Roman" w:cs="David"/>
          <w:sz w:val="24"/>
          <w:szCs w:val="24"/>
        </w:rPr>
        <w:t xml:space="preserve">Meir Lotan, BPT,MScPT, PhD, Iris Manor-Binyamini, PhD, Cochavit Elefant, MT, Med, PhD, Judy Wine, SLP, EdD, Einat Saraf, MEd </w:t>
      </w:r>
      <w:r w:rsidRPr="007D485F">
        <w:rPr>
          <w:rFonts w:ascii="Times New Roman" w:hAnsi="Times New Roman" w:cs="David"/>
          <w:b/>
          <w:bCs/>
          <w:sz w:val="24"/>
          <w:szCs w:val="24"/>
        </w:rPr>
        <w:t>and Yael Yoshei, OT</w:t>
      </w:r>
      <w:r w:rsidRPr="007D485F">
        <w:rPr>
          <w:rFonts w:ascii="Times New Roman" w:hAnsi="Times New Roman" w:cs="David"/>
          <w:sz w:val="24"/>
          <w:szCs w:val="24"/>
        </w:rPr>
        <w:t xml:space="preserve">, HP (2011) Rett Syndrome: The Israeli Rett Syndrome Center Model. A Transdisciplinary </w:t>
      </w:r>
      <w:r w:rsidRPr="007D485F">
        <w:rPr>
          <w:rFonts w:ascii="Times New Roman" w:hAnsi="Times New Roman" w:cs="David"/>
          <w:sz w:val="24"/>
          <w:szCs w:val="24"/>
        </w:rPr>
        <w:lastRenderedPageBreak/>
        <w:t xml:space="preserve">Play-Based Assessment. In Meir Lotan &amp; Joav Merrick (Eds), </w:t>
      </w:r>
      <w:r w:rsidRPr="007D485F">
        <w:rPr>
          <w:rFonts w:ascii="Times New Roman" w:hAnsi="Times New Roman" w:cs="David"/>
          <w:i/>
          <w:iCs/>
          <w:sz w:val="24"/>
          <w:szCs w:val="24"/>
        </w:rPr>
        <w:t>Rett Syndrome Therapeutic Interventions</w:t>
      </w:r>
      <w:r w:rsidRPr="007D485F">
        <w:rPr>
          <w:rFonts w:ascii="Times New Roman" w:hAnsi="Times New Roman" w:cs="David"/>
          <w:sz w:val="24"/>
          <w:szCs w:val="24"/>
        </w:rPr>
        <w:t xml:space="preserve"> (pp. 47-60).</w:t>
      </w:r>
    </w:p>
    <w:p w:rsidR="002D4A4E" w:rsidRPr="007D485F" w:rsidRDefault="002D4A4E" w:rsidP="00E60FF9">
      <w:pPr>
        <w:pStyle w:val="a9"/>
        <w:numPr>
          <w:ilvl w:val="0"/>
          <w:numId w:val="5"/>
        </w:numPr>
        <w:bidi w:val="0"/>
        <w:spacing w:line="360" w:lineRule="auto"/>
        <w:rPr>
          <w:rFonts w:ascii="Times New Roman" w:hAnsi="Times New Roman" w:cs="David"/>
          <w:sz w:val="24"/>
          <w:szCs w:val="24"/>
        </w:rPr>
      </w:pPr>
      <w:r w:rsidRPr="007D485F">
        <w:rPr>
          <w:rFonts w:ascii="Times New Roman" w:hAnsi="Times New Roman" w:cs="David"/>
          <w:sz w:val="24"/>
          <w:szCs w:val="24"/>
        </w:rPr>
        <w:t>Judy Wine, DSPA, EdD</w:t>
      </w:r>
      <w:r w:rsidRPr="007D485F">
        <w:rPr>
          <w:rFonts w:ascii="Times New Roman" w:hAnsi="Times New Roman" w:cs="David"/>
          <w:b/>
          <w:bCs/>
          <w:sz w:val="24"/>
          <w:szCs w:val="24"/>
        </w:rPr>
        <w:t>, Yael Yoshei, OT, H</w:t>
      </w:r>
      <w:r w:rsidRPr="007D485F">
        <w:rPr>
          <w:rFonts w:ascii="Times New Roman" w:hAnsi="Times New Roman" w:cs="David"/>
          <w:sz w:val="24"/>
          <w:szCs w:val="24"/>
        </w:rPr>
        <w:t xml:space="preserve">P and Meir Lotan, BPT,MScPT, PhD (2011), Rett Syndrome: Clinical Insights at Meal -Time, In Meir Lotan &amp; Joav Merrick (Eds), </w:t>
      </w:r>
      <w:r w:rsidRPr="007D485F">
        <w:rPr>
          <w:rFonts w:ascii="Times New Roman" w:hAnsi="Times New Roman" w:cs="David"/>
          <w:i/>
          <w:iCs/>
          <w:sz w:val="24"/>
          <w:szCs w:val="24"/>
        </w:rPr>
        <w:t>Rett Syndrome Therapeutic Interventions</w:t>
      </w:r>
      <w:r w:rsidRPr="007D485F">
        <w:rPr>
          <w:rFonts w:ascii="Times New Roman" w:hAnsi="Times New Roman" w:cs="David"/>
          <w:sz w:val="24"/>
          <w:szCs w:val="24"/>
        </w:rPr>
        <w:t xml:space="preserve"> (pp.97-118 ).</w:t>
      </w:r>
    </w:p>
    <w:p w:rsidR="003A07AB" w:rsidRPr="007D485F" w:rsidRDefault="003A07AB" w:rsidP="00E60FF9">
      <w:pPr>
        <w:pStyle w:val="a9"/>
        <w:numPr>
          <w:ilvl w:val="0"/>
          <w:numId w:val="5"/>
        </w:numPr>
        <w:bidi w:val="0"/>
        <w:spacing w:line="360" w:lineRule="auto"/>
        <w:rPr>
          <w:rFonts w:ascii="Times New Roman" w:hAnsi="Times New Roman" w:cs="David"/>
          <w:sz w:val="24"/>
          <w:szCs w:val="24"/>
        </w:rPr>
      </w:pPr>
      <w:r w:rsidRPr="007D485F">
        <w:rPr>
          <w:rFonts w:ascii="Times New Roman" w:hAnsi="Times New Roman" w:cs="David"/>
          <w:b/>
          <w:bCs/>
          <w:sz w:val="24"/>
          <w:szCs w:val="24"/>
        </w:rPr>
        <w:t>Yael Yoshei, OT, H</w:t>
      </w:r>
      <w:r w:rsidRPr="007D485F">
        <w:rPr>
          <w:rFonts w:ascii="Times New Roman" w:hAnsi="Times New Roman" w:cs="David"/>
          <w:sz w:val="24"/>
          <w:szCs w:val="24"/>
        </w:rPr>
        <w:t>P and Meir Lotan, BPT,MScPT, PhD (2011)</w:t>
      </w:r>
      <w:r w:rsidR="00D25FA0" w:rsidRPr="007D485F">
        <w:rPr>
          <w:rFonts w:ascii="Times New Roman" w:hAnsi="Times New Roman" w:cs="David"/>
          <w:sz w:val="24"/>
          <w:szCs w:val="24"/>
        </w:rPr>
        <w:t>,</w:t>
      </w:r>
      <w:r w:rsidRPr="007D485F">
        <w:rPr>
          <w:rFonts w:ascii="Times New Roman" w:hAnsi="Times New Roman" w:cs="David"/>
          <w:sz w:val="24"/>
          <w:szCs w:val="24"/>
        </w:rPr>
        <w:t xml:space="preserve"> Rett Syndrome: Occupation Therapy Intervention, In Meir Lotan &amp; Joav Merrick (Eds), </w:t>
      </w:r>
      <w:r w:rsidRPr="007D485F">
        <w:rPr>
          <w:rFonts w:ascii="Times New Roman" w:hAnsi="Times New Roman" w:cs="David"/>
          <w:i/>
          <w:iCs/>
          <w:sz w:val="24"/>
          <w:szCs w:val="24"/>
        </w:rPr>
        <w:t>Rett Syndrome Therapeutic Interventions</w:t>
      </w:r>
      <w:r w:rsidRPr="007D485F">
        <w:rPr>
          <w:rFonts w:ascii="Times New Roman" w:hAnsi="Times New Roman" w:cs="David"/>
          <w:sz w:val="24"/>
          <w:szCs w:val="24"/>
        </w:rPr>
        <w:t xml:space="preserve"> (pp. 185-216).</w:t>
      </w:r>
    </w:p>
    <w:p w:rsidR="003A07AB" w:rsidRPr="007D485F" w:rsidRDefault="003A07AB" w:rsidP="00E60FF9">
      <w:pPr>
        <w:pStyle w:val="a9"/>
        <w:numPr>
          <w:ilvl w:val="0"/>
          <w:numId w:val="5"/>
        </w:numPr>
        <w:bidi w:val="0"/>
        <w:spacing w:line="360" w:lineRule="auto"/>
        <w:rPr>
          <w:rFonts w:ascii="Times New Roman" w:hAnsi="Times New Roman" w:cs="David"/>
          <w:sz w:val="24"/>
          <w:szCs w:val="24"/>
        </w:rPr>
      </w:pPr>
      <w:r w:rsidRPr="007D485F">
        <w:rPr>
          <w:rFonts w:ascii="Times New Roman" w:hAnsi="Times New Roman" w:cs="David"/>
          <w:sz w:val="24"/>
          <w:szCs w:val="24"/>
        </w:rPr>
        <w:t>Neikrug, S</w:t>
      </w:r>
      <w:r w:rsidRPr="007D485F">
        <w:rPr>
          <w:rFonts w:ascii="Times New Roman" w:hAnsi="Times New Roman" w:cs="David"/>
          <w:b/>
          <w:bCs/>
          <w:sz w:val="24"/>
          <w:szCs w:val="24"/>
        </w:rPr>
        <w:t>., Roth, D. &amp; Judes, J.</w:t>
      </w:r>
      <w:r w:rsidRPr="007D485F">
        <w:rPr>
          <w:rFonts w:ascii="Times New Roman" w:hAnsi="Times New Roman" w:cs="David"/>
          <w:sz w:val="24"/>
          <w:szCs w:val="24"/>
        </w:rPr>
        <w:t xml:space="preserve"> (2011) lives of quality in the face of challenge in Israel, </w:t>
      </w:r>
      <w:r w:rsidRPr="007D485F">
        <w:rPr>
          <w:rFonts w:ascii="Times New Roman" w:hAnsi="Times New Roman" w:cs="David"/>
          <w:i/>
          <w:iCs/>
          <w:sz w:val="24"/>
          <w:szCs w:val="24"/>
        </w:rPr>
        <w:t>JIDR Journal of Intellectual Disability Research</w:t>
      </w:r>
      <w:r w:rsidRPr="007D485F">
        <w:rPr>
          <w:rFonts w:ascii="Times New Roman" w:hAnsi="Times New Roman" w:cs="David"/>
          <w:sz w:val="24"/>
          <w:szCs w:val="24"/>
        </w:rPr>
        <w:t xml:space="preserve">. 55(12), pp. 1176-1184. </w:t>
      </w:r>
    </w:p>
    <w:p w:rsidR="003A07AB" w:rsidRPr="007D485F" w:rsidRDefault="00D25FA0" w:rsidP="00E60FF9">
      <w:pPr>
        <w:pStyle w:val="a9"/>
        <w:numPr>
          <w:ilvl w:val="0"/>
          <w:numId w:val="5"/>
        </w:numPr>
        <w:bidi w:val="0"/>
        <w:spacing w:line="360" w:lineRule="auto"/>
        <w:rPr>
          <w:rFonts w:ascii="Times New Roman" w:hAnsi="Times New Roman" w:cs="David"/>
          <w:sz w:val="24"/>
          <w:szCs w:val="24"/>
        </w:rPr>
      </w:pPr>
      <w:r w:rsidRPr="007D485F">
        <w:rPr>
          <w:rFonts w:ascii="Times New Roman" w:hAnsi="Times New Roman" w:cs="David"/>
          <w:sz w:val="24"/>
          <w:szCs w:val="24"/>
        </w:rPr>
        <w:t xml:space="preserve">Ester Adi-Japha, Orli Strulovich-Schawats, </w:t>
      </w:r>
      <w:r w:rsidRPr="007D485F">
        <w:rPr>
          <w:rFonts w:ascii="Times New Roman" w:hAnsi="Times New Roman" w:cs="David"/>
          <w:b/>
          <w:bCs/>
          <w:sz w:val="24"/>
          <w:szCs w:val="24"/>
        </w:rPr>
        <w:t>Mona Julius</w:t>
      </w:r>
      <w:r w:rsidRPr="007D485F">
        <w:rPr>
          <w:rFonts w:ascii="Times New Roman" w:hAnsi="Times New Roman" w:cs="David"/>
          <w:sz w:val="24"/>
          <w:szCs w:val="24"/>
        </w:rPr>
        <w:t>, (2011), Delayed motor skill acquisition in kindergarten children with language impairment, Research in Developmental Disabilities</w:t>
      </w:r>
      <w:r w:rsidR="00106D80" w:rsidRPr="007D485F">
        <w:rPr>
          <w:rFonts w:ascii="Times New Roman" w:hAnsi="Times New Roman" w:cs="David"/>
          <w:sz w:val="24"/>
          <w:szCs w:val="24"/>
        </w:rPr>
        <w:t>.</w:t>
      </w:r>
      <w:r w:rsidRPr="007D485F">
        <w:rPr>
          <w:rFonts w:ascii="Times New Roman" w:hAnsi="Times New Roman" w:cs="David"/>
          <w:sz w:val="24"/>
          <w:szCs w:val="24"/>
        </w:rPr>
        <w:t xml:space="preserve"> </w:t>
      </w:r>
    </w:p>
    <w:p w:rsidR="003A07AB" w:rsidRPr="007D485F" w:rsidRDefault="003A07AB" w:rsidP="00E60FF9">
      <w:pPr>
        <w:pStyle w:val="a9"/>
        <w:numPr>
          <w:ilvl w:val="0"/>
          <w:numId w:val="5"/>
        </w:numPr>
        <w:spacing w:line="360" w:lineRule="auto"/>
        <w:rPr>
          <w:rFonts w:ascii="Times New Roman" w:hAnsi="Times New Roman" w:cs="David"/>
          <w:sz w:val="24"/>
          <w:szCs w:val="24"/>
          <w:rtl/>
        </w:rPr>
      </w:pPr>
      <w:r w:rsidRPr="007D485F">
        <w:rPr>
          <w:rFonts w:ascii="Times New Roman" w:hAnsi="Times New Roman" w:cs="David"/>
          <w:sz w:val="24"/>
          <w:szCs w:val="24"/>
          <w:rtl/>
        </w:rPr>
        <w:t xml:space="preserve">פרקים מתוך הספר </w:t>
      </w:r>
      <w:r w:rsidRPr="007D485F">
        <w:rPr>
          <w:rFonts w:ascii="Times New Roman" w:hAnsi="Times New Roman" w:cs="David"/>
          <w:b/>
          <w:bCs/>
          <w:i/>
          <w:iCs/>
          <w:sz w:val="24"/>
          <w:szCs w:val="24"/>
          <w:rtl/>
        </w:rPr>
        <w:t>משילוב ל</w:t>
      </w:r>
      <w:r w:rsidR="00B237B5" w:rsidRPr="007D485F">
        <w:rPr>
          <w:rFonts w:ascii="Times New Roman" w:hAnsi="Times New Roman" w:cs="David" w:hint="cs"/>
          <w:b/>
          <w:bCs/>
          <w:i/>
          <w:iCs/>
          <w:sz w:val="24"/>
          <w:szCs w:val="24"/>
          <w:rtl/>
        </w:rPr>
        <w:t xml:space="preserve">  </w:t>
      </w:r>
      <w:r w:rsidRPr="007D485F">
        <w:rPr>
          <w:rFonts w:ascii="Times New Roman" w:hAnsi="Times New Roman" w:cs="David"/>
          <w:b/>
          <w:bCs/>
          <w:i/>
          <w:iCs/>
          <w:sz w:val="24"/>
          <w:szCs w:val="24"/>
          <w:rtl/>
        </w:rPr>
        <w:t>השתלבות – אתגרים וצמיחה במעגל החיים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, יולי 2011: </w:t>
      </w:r>
    </w:p>
    <w:p w:rsidR="003A07AB" w:rsidRPr="007D485F" w:rsidRDefault="003A07AB" w:rsidP="00E60FF9">
      <w:pPr>
        <w:pStyle w:val="a9"/>
        <w:numPr>
          <w:ilvl w:val="1"/>
          <w:numId w:val="5"/>
        </w:numPr>
        <w:spacing w:line="360" w:lineRule="auto"/>
        <w:ind w:left="702"/>
        <w:rPr>
          <w:rFonts w:ascii="Times New Roman" w:hAnsi="Times New Roman" w:cs="David"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בנימין הוזמי,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 "התנהגות מאתגרת בקרב אנשים עם פיגור שכלי"</w:t>
      </w:r>
      <w:r w:rsidR="00D25FA0" w:rsidRPr="007D485F">
        <w:rPr>
          <w:rFonts w:ascii="Times New Roman" w:hAnsi="Times New Roman" w:cs="David" w:hint="cs"/>
          <w:sz w:val="24"/>
          <w:szCs w:val="24"/>
          <w:rtl/>
        </w:rPr>
        <w:t>, עמו 187-210</w:t>
      </w:r>
    </w:p>
    <w:p w:rsidR="003A07AB" w:rsidRPr="007D485F" w:rsidRDefault="003A07AB" w:rsidP="00E60FF9">
      <w:pPr>
        <w:pStyle w:val="a9"/>
        <w:numPr>
          <w:ilvl w:val="1"/>
          <w:numId w:val="5"/>
        </w:numPr>
        <w:spacing w:line="360" w:lineRule="auto"/>
        <w:ind w:left="702"/>
        <w:rPr>
          <w:rFonts w:ascii="Times New Roman" w:hAnsi="Times New Roman" w:cs="David"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יצחק הירשברג,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 אחאות מיוחדת – להיות אחים אחיות במשפחות שיש בהם ילד עם נכות</w:t>
      </w:r>
      <w:r w:rsidR="00D25FA0" w:rsidRPr="007D485F">
        <w:rPr>
          <w:rFonts w:ascii="Times New Roman" w:hAnsi="Times New Roman" w:cs="David"/>
          <w:sz w:val="24"/>
          <w:szCs w:val="24"/>
          <w:rtl/>
        </w:rPr>
        <w:t xml:space="preserve"> התפתחותית - גישה פסיכו דינאמית</w:t>
      </w:r>
      <w:r w:rsidR="00D25FA0" w:rsidRPr="007D485F">
        <w:rPr>
          <w:rFonts w:ascii="Times New Roman" w:hAnsi="Times New Roman" w:cs="David" w:hint="cs"/>
          <w:sz w:val="24"/>
          <w:szCs w:val="24"/>
          <w:rtl/>
        </w:rPr>
        <w:t>, עמ' 259-269</w:t>
      </w:r>
    </w:p>
    <w:p w:rsidR="003A07AB" w:rsidRPr="007D485F" w:rsidRDefault="003A07AB" w:rsidP="00E60FF9">
      <w:pPr>
        <w:pStyle w:val="a9"/>
        <w:numPr>
          <w:ilvl w:val="1"/>
          <w:numId w:val="5"/>
        </w:numPr>
        <w:spacing w:line="360" w:lineRule="auto"/>
        <w:ind w:left="702" w:right="-426"/>
        <w:rPr>
          <w:rFonts w:ascii="Times New Roman" w:hAnsi="Times New Roman" w:cs="David"/>
          <w:sz w:val="24"/>
          <w:szCs w:val="24"/>
          <w:rtl/>
        </w:rPr>
      </w:pPr>
      <w:r w:rsidRPr="007D485F">
        <w:rPr>
          <w:rFonts w:ascii="Times New Roman" w:hAnsi="Times New Roman" w:cs="David"/>
          <w:sz w:val="24"/>
          <w:szCs w:val="24"/>
          <w:rtl/>
        </w:rPr>
        <w:t xml:space="preserve">איריס בנימיני-מנור, </w:t>
      </w: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דנה רוט, לילי לוינטון</w:t>
      </w:r>
      <w:r w:rsidRPr="007D485F">
        <w:rPr>
          <w:rFonts w:ascii="Times New Roman" w:hAnsi="Times New Roman" w:cs="David"/>
          <w:sz w:val="24"/>
          <w:szCs w:val="24"/>
          <w:rtl/>
        </w:rPr>
        <w:t>, פיתוח שאלון הערכת ממדים של שתוף פעולה בין הורים לילדים עם לקויות למידה מורכבות לבין צוות רב מקצועי</w:t>
      </w:r>
      <w:r w:rsidR="00D25FA0" w:rsidRPr="007D485F">
        <w:rPr>
          <w:rFonts w:ascii="Times New Roman" w:hAnsi="Times New Roman" w:cs="David" w:hint="cs"/>
          <w:sz w:val="24"/>
          <w:szCs w:val="24"/>
          <w:rtl/>
        </w:rPr>
        <w:t>, עמ' 297-312</w:t>
      </w:r>
    </w:p>
    <w:p w:rsidR="003A07AB" w:rsidRPr="007D485F" w:rsidRDefault="003A07AB" w:rsidP="00E60FF9">
      <w:pPr>
        <w:pStyle w:val="a9"/>
        <w:numPr>
          <w:ilvl w:val="1"/>
          <w:numId w:val="5"/>
        </w:numPr>
        <w:spacing w:line="360" w:lineRule="auto"/>
        <w:ind w:left="702" w:right="-426"/>
        <w:rPr>
          <w:rFonts w:ascii="Times New Roman" w:hAnsi="Times New Roman" w:cs="David"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נעמי סטוצ'ינר,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 ההתפתחות בית איזי שפירא כ</w:t>
      </w:r>
      <w:r w:rsidR="00D25FA0" w:rsidRPr="007D485F">
        <w:rPr>
          <w:rFonts w:ascii="Times New Roman" w:hAnsi="Times New Roman" w:cs="David"/>
          <w:sz w:val="24"/>
          <w:szCs w:val="24"/>
          <w:rtl/>
        </w:rPr>
        <w:t>תהליך של יזמות חברתית – הרהורים</w:t>
      </w:r>
      <w:r w:rsidR="00D25FA0" w:rsidRPr="007D485F">
        <w:rPr>
          <w:rFonts w:ascii="Times New Roman" w:hAnsi="Times New Roman" w:cs="David" w:hint="cs"/>
          <w:sz w:val="24"/>
          <w:szCs w:val="24"/>
          <w:rtl/>
        </w:rPr>
        <w:t>, עמ' 315-331</w:t>
      </w:r>
    </w:p>
    <w:p w:rsidR="003A07AB" w:rsidRPr="007D485F" w:rsidRDefault="003A07AB" w:rsidP="00E60FF9">
      <w:pPr>
        <w:pStyle w:val="a9"/>
        <w:numPr>
          <w:ilvl w:val="1"/>
          <w:numId w:val="5"/>
        </w:numPr>
        <w:spacing w:line="360" w:lineRule="auto"/>
        <w:ind w:left="702" w:right="-426"/>
        <w:rPr>
          <w:rFonts w:ascii="Times New Roman" w:hAnsi="Times New Roman" w:cs="David"/>
          <w:sz w:val="24"/>
          <w:szCs w:val="24"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מישל שפירא,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 תהליך פיתוח הסנוזלן בישרא</w:t>
      </w:r>
      <w:r w:rsidR="00D25FA0" w:rsidRPr="007D485F">
        <w:rPr>
          <w:rFonts w:ascii="Times New Roman" w:hAnsi="Times New Roman" w:cs="David"/>
          <w:sz w:val="24"/>
          <w:szCs w:val="24"/>
          <w:rtl/>
        </w:rPr>
        <w:t>ל – סיפור אישי לצד פיתוח מקצועי</w:t>
      </w:r>
      <w:r w:rsidR="00D25FA0" w:rsidRPr="007D485F">
        <w:rPr>
          <w:rFonts w:ascii="Times New Roman" w:hAnsi="Times New Roman" w:cs="David" w:hint="cs"/>
          <w:sz w:val="24"/>
          <w:szCs w:val="24"/>
          <w:rtl/>
        </w:rPr>
        <w:t>, עמ' 333-345</w:t>
      </w:r>
    </w:p>
    <w:p w:rsidR="003A07AB" w:rsidRPr="007D485F" w:rsidRDefault="003A07AB" w:rsidP="00E60FF9">
      <w:pPr>
        <w:pStyle w:val="a9"/>
        <w:numPr>
          <w:ilvl w:val="1"/>
          <w:numId w:val="5"/>
        </w:numPr>
        <w:spacing w:line="360" w:lineRule="auto"/>
        <w:ind w:left="702" w:right="-426"/>
        <w:rPr>
          <w:rFonts w:ascii="Times New Roman" w:hAnsi="Times New Roman" w:cs="David"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דנה רוט, בנימין הוזמי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 וחוקרי קמ"ח, הקשר בין הדימוי העצמי של בוגר עם לקות למידה מורכבת ותחושת מיקוד שליטה שלו לבין יכולתו ועניינו להימצא בקשר זוגי</w:t>
      </w:r>
      <w:r w:rsidR="00D25FA0" w:rsidRPr="007D485F">
        <w:rPr>
          <w:rFonts w:ascii="Times New Roman" w:hAnsi="Times New Roman" w:cs="David" w:hint="cs"/>
          <w:sz w:val="24"/>
          <w:szCs w:val="24"/>
          <w:rtl/>
        </w:rPr>
        <w:t>, עמ' 347-365</w:t>
      </w:r>
    </w:p>
    <w:p w:rsidR="003A07AB" w:rsidRPr="007D485F" w:rsidRDefault="003A07AB" w:rsidP="00B8493A">
      <w:pPr>
        <w:shd w:val="clear" w:color="auto" w:fill="EEECE1" w:themeFill="background2"/>
        <w:spacing w:after="0" w:line="240" w:lineRule="auto"/>
        <w:rPr>
          <w:rFonts w:ascii="Times New Roman" w:hAnsi="Times New Roman" w:cs="David"/>
          <w:b/>
          <w:bCs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2010</w:t>
      </w:r>
    </w:p>
    <w:p w:rsidR="003A07AB" w:rsidRPr="007D485F" w:rsidRDefault="003A07AB" w:rsidP="00E60FF9">
      <w:pPr>
        <w:pStyle w:val="a9"/>
        <w:numPr>
          <w:ilvl w:val="0"/>
          <w:numId w:val="6"/>
        </w:numPr>
        <w:spacing w:line="360" w:lineRule="auto"/>
        <w:rPr>
          <w:rFonts w:ascii="Times New Roman" w:hAnsi="Times New Roman" w:cs="David"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דפנה אשר, מישל שפירא, דנה רוט, מרב הדר פרומר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, " השוואת הטיפול ההידרותרפי בבריכה עם וללא התאמה סנסורית על פעוטות עם מוגבלויות התפתחותיות: תיאורי מקרה", </w:t>
      </w:r>
      <w:r w:rsidRPr="007D485F">
        <w:rPr>
          <w:rFonts w:ascii="Times New Roman" w:hAnsi="Times New Roman" w:cs="David"/>
          <w:i/>
          <w:iCs/>
          <w:sz w:val="24"/>
          <w:szCs w:val="24"/>
        </w:rPr>
        <w:t>IJOT</w:t>
      </w:r>
      <w:r w:rsidRPr="007D485F">
        <w:rPr>
          <w:rFonts w:ascii="Times New Roman" w:hAnsi="Times New Roman" w:cs="David"/>
          <w:i/>
          <w:iCs/>
          <w:sz w:val="24"/>
          <w:szCs w:val="24"/>
          <w:rtl/>
        </w:rPr>
        <w:t xml:space="preserve"> – כתב עת ישראלי לריפוי בעיסוק,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 כרך 19, מס' 1, פברואר 2010</w:t>
      </w:r>
      <w:r w:rsidR="00B8493A" w:rsidRPr="007D485F">
        <w:rPr>
          <w:rFonts w:ascii="Times New Roman" w:hAnsi="Times New Roman" w:cs="David" w:hint="cs"/>
          <w:sz w:val="24"/>
          <w:szCs w:val="24"/>
          <w:rtl/>
        </w:rPr>
        <w:t xml:space="preserve"> עמ' 7-27.</w:t>
      </w:r>
    </w:p>
    <w:p w:rsidR="003A07AB" w:rsidRPr="007D485F" w:rsidRDefault="003A07AB" w:rsidP="00B8493A">
      <w:pPr>
        <w:shd w:val="clear" w:color="auto" w:fill="EEECE1" w:themeFill="background2"/>
        <w:spacing w:after="0" w:line="240" w:lineRule="auto"/>
        <w:rPr>
          <w:rFonts w:ascii="Times New Roman" w:hAnsi="Times New Roman" w:cs="David"/>
          <w:b/>
          <w:bCs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2009</w:t>
      </w:r>
    </w:p>
    <w:p w:rsidR="003A07AB" w:rsidRPr="007D485F" w:rsidRDefault="003A07AB" w:rsidP="00E60FF9">
      <w:pPr>
        <w:pStyle w:val="a9"/>
        <w:numPr>
          <w:ilvl w:val="0"/>
          <w:numId w:val="6"/>
        </w:numPr>
        <w:spacing w:line="360" w:lineRule="auto"/>
        <w:rPr>
          <w:rFonts w:ascii="Times New Roman" w:hAnsi="Times New Roman" w:cs="David"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בנימין הוזמי, דנה רוט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 וסטודנטים/ בוגרי האוניברסיטה המיוחדת, "הקשר בין מקובלות חברתית למאפייניו האישיים של הפרט",  </w:t>
      </w:r>
      <w:r w:rsidRPr="007D485F">
        <w:rPr>
          <w:rFonts w:ascii="Times New Roman" w:hAnsi="Times New Roman" w:cs="David"/>
          <w:i/>
          <w:iCs/>
          <w:sz w:val="24"/>
          <w:szCs w:val="24"/>
          <w:rtl/>
        </w:rPr>
        <w:t>סוגיות בחינוך מיוחד ובשילוב,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 כרך 24, חוברת 1, 2009.</w:t>
      </w:r>
      <w:r w:rsidR="00562CA1" w:rsidRPr="007D485F">
        <w:rPr>
          <w:rFonts w:ascii="Times New Roman" w:hAnsi="Times New Roman" w:cs="David" w:hint="cs"/>
          <w:sz w:val="24"/>
          <w:szCs w:val="24"/>
          <w:rtl/>
        </w:rPr>
        <w:t xml:space="preserve"> עמ' 45-51</w:t>
      </w:r>
    </w:p>
    <w:p w:rsidR="003A07AB" w:rsidRPr="007D485F" w:rsidRDefault="003A07AB" w:rsidP="00E60FF9">
      <w:pPr>
        <w:pStyle w:val="a9"/>
        <w:numPr>
          <w:ilvl w:val="0"/>
          <w:numId w:val="6"/>
        </w:numPr>
        <w:spacing w:line="360" w:lineRule="auto"/>
        <w:rPr>
          <w:rFonts w:ascii="Times New Roman" w:hAnsi="Times New Roman" w:cs="David"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lastRenderedPageBreak/>
        <w:t>דנה רוט,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 "מחקר פעולה משתף: אנשים עם לקויות למידה, הסתגלות ותפקוד כחוקרים",</w:t>
      </w:r>
      <w:r w:rsidRPr="007D485F">
        <w:rPr>
          <w:rFonts w:ascii="Times New Roman" w:hAnsi="Times New Roman" w:cs="David"/>
          <w:i/>
          <w:iCs/>
          <w:sz w:val="24"/>
          <w:szCs w:val="24"/>
          <w:rtl/>
        </w:rPr>
        <w:t xml:space="preserve"> סחי"ש - סוגיות בחינוך מיוחד ובשילוב</w:t>
      </w:r>
      <w:r w:rsidRPr="007D485F">
        <w:rPr>
          <w:rFonts w:ascii="Times New Roman" w:hAnsi="Times New Roman" w:cs="David"/>
          <w:sz w:val="24"/>
          <w:szCs w:val="24"/>
          <w:rtl/>
        </w:rPr>
        <w:t>, כרך 24, חוברת 1, 2009.</w:t>
      </w:r>
      <w:r w:rsidR="00562CA1" w:rsidRPr="007D485F">
        <w:rPr>
          <w:rFonts w:ascii="Times New Roman" w:hAnsi="Times New Roman" w:cs="David" w:hint="cs"/>
          <w:sz w:val="24"/>
          <w:szCs w:val="24"/>
          <w:rtl/>
        </w:rPr>
        <w:t xml:space="preserve"> עמ' 53-60</w:t>
      </w:r>
    </w:p>
    <w:p w:rsidR="003A07AB" w:rsidRPr="007D485F" w:rsidRDefault="003A07AB" w:rsidP="00E60FF9">
      <w:pPr>
        <w:pStyle w:val="a9"/>
        <w:numPr>
          <w:ilvl w:val="0"/>
          <w:numId w:val="6"/>
        </w:numPr>
        <w:spacing w:line="360" w:lineRule="auto"/>
        <w:rPr>
          <w:rFonts w:ascii="Times New Roman" w:hAnsi="Times New Roman" w:cs="David"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בנימין הוזמי,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 "הנגשה אקדמית לבוגרים בעלי לקויות למידה והסתגלות</w:t>
      </w: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 xml:space="preserve">", </w:t>
      </w:r>
      <w:r w:rsidRPr="007D485F">
        <w:rPr>
          <w:rFonts w:ascii="Times New Roman" w:hAnsi="Times New Roman" w:cs="David"/>
          <w:i/>
          <w:iCs/>
          <w:sz w:val="24"/>
          <w:szCs w:val="24"/>
          <w:rtl/>
        </w:rPr>
        <w:t>סווגיות בחינוך מיוחד ובשילוב,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 כרך 24, חוברת 1, 2009.</w:t>
      </w:r>
      <w:r w:rsidR="00562CA1" w:rsidRPr="007D485F">
        <w:rPr>
          <w:rFonts w:ascii="Times New Roman" w:hAnsi="Times New Roman" w:cs="David" w:hint="cs"/>
          <w:sz w:val="24"/>
          <w:szCs w:val="24"/>
          <w:rtl/>
        </w:rPr>
        <w:t xml:space="preserve"> עמ' 5-13</w:t>
      </w:r>
    </w:p>
    <w:p w:rsidR="003A07AB" w:rsidRPr="007D485F" w:rsidRDefault="003A07AB" w:rsidP="00E60FF9">
      <w:pPr>
        <w:pStyle w:val="a9"/>
        <w:numPr>
          <w:ilvl w:val="0"/>
          <w:numId w:val="6"/>
        </w:numPr>
        <w:bidi w:val="0"/>
        <w:spacing w:line="360" w:lineRule="auto"/>
        <w:rPr>
          <w:rFonts w:ascii="Times New Roman" w:hAnsi="Times New Roman" w:cs="David"/>
          <w:sz w:val="24"/>
          <w:szCs w:val="24"/>
        </w:rPr>
      </w:pPr>
      <w:r w:rsidRPr="007D485F">
        <w:rPr>
          <w:rFonts w:ascii="Times New Roman" w:hAnsi="Times New Roman" w:cs="David"/>
          <w:b/>
          <w:bCs/>
          <w:sz w:val="24"/>
          <w:szCs w:val="24"/>
        </w:rPr>
        <w:t>Roth, D</w:t>
      </w:r>
      <w:r w:rsidRPr="007D485F">
        <w:rPr>
          <w:rFonts w:ascii="Times New Roman" w:hAnsi="Times New Roman" w:cs="David"/>
          <w:sz w:val="24"/>
          <w:szCs w:val="24"/>
        </w:rPr>
        <w:t>. &amp; Rimmerman, A. (2009) perceptions of middle class mothers of their children with special needs participating in mother and sport program</w:t>
      </w:r>
      <w:r w:rsidRPr="007D485F">
        <w:rPr>
          <w:rFonts w:ascii="Times New Roman" w:hAnsi="Times New Roman" w:cs="David"/>
          <w:b/>
          <w:bCs/>
          <w:i/>
          <w:iCs/>
          <w:sz w:val="24"/>
          <w:szCs w:val="24"/>
        </w:rPr>
        <w:t>.  International Journal of Research Rehabilitation</w:t>
      </w:r>
      <w:r w:rsidRPr="007D485F">
        <w:rPr>
          <w:rFonts w:ascii="Times New Roman" w:hAnsi="Times New Roman" w:cs="David"/>
          <w:sz w:val="24"/>
          <w:szCs w:val="24"/>
        </w:rPr>
        <w:t xml:space="preserve">. </w:t>
      </w:r>
    </w:p>
    <w:p w:rsidR="003A07AB" w:rsidRPr="007D485F" w:rsidRDefault="003A07AB" w:rsidP="00E60FF9">
      <w:pPr>
        <w:pStyle w:val="a9"/>
        <w:numPr>
          <w:ilvl w:val="0"/>
          <w:numId w:val="6"/>
        </w:numPr>
        <w:bidi w:val="0"/>
        <w:spacing w:line="360" w:lineRule="auto"/>
        <w:rPr>
          <w:rFonts w:ascii="Times New Roman" w:hAnsi="Times New Roman" w:cs="David"/>
          <w:sz w:val="24"/>
          <w:szCs w:val="24"/>
        </w:rPr>
      </w:pPr>
      <w:r w:rsidRPr="007D485F">
        <w:rPr>
          <w:rFonts w:ascii="Times New Roman" w:hAnsi="Times New Roman" w:cs="David"/>
          <w:b/>
          <w:bCs/>
          <w:sz w:val="24"/>
          <w:szCs w:val="24"/>
        </w:rPr>
        <w:t xml:space="preserve">Michele Shapiro OT </w:t>
      </w:r>
      <w:r w:rsidRPr="007D485F">
        <w:rPr>
          <w:rFonts w:ascii="Times New Roman" w:hAnsi="Times New Roman" w:cs="David"/>
          <w:sz w:val="24"/>
          <w:szCs w:val="24"/>
        </w:rPr>
        <w:t xml:space="preserve">MSc, Harold D. Sgan-Cohen DMD MPH, Shula Parush PhD OTR and Raphael N. Melamed MD FRCP., (2009). Influence of adapted environment on the anxiety of medically treated children with developmental disability, </w:t>
      </w:r>
      <w:r w:rsidRPr="007D485F">
        <w:rPr>
          <w:rFonts w:ascii="Times New Roman" w:hAnsi="Times New Roman" w:cs="David"/>
          <w:i/>
          <w:iCs/>
          <w:sz w:val="24"/>
          <w:szCs w:val="24"/>
        </w:rPr>
        <w:t>Journal of Pediatrics,</w:t>
      </w:r>
      <w:r w:rsidRPr="007D485F">
        <w:rPr>
          <w:rFonts w:ascii="Times New Roman" w:hAnsi="Times New Roman" w:cs="David"/>
          <w:sz w:val="24"/>
          <w:szCs w:val="24"/>
        </w:rPr>
        <w:t xml:space="preserve"> Vol 154, </w:t>
      </w:r>
      <w:r w:rsidR="00E60FF9" w:rsidRPr="007D485F">
        <w:rPr>
          <w:rFonts w:ascii="Times New Roman" w:hAnsi="Times New Roman" w:cs="David"/>
          <w:sz w:val="24"/>
          <w:szCs w:val="24"/>
        </w:rPr>
        <w:t>(4</w:t>
      </w:r>
      <w:r w:rsidRPr="007D485F">
        <w:rPr>
          <w:rFonts w:ascii="Times New Roman" w:hAnsi="Times New Roman" w:cs="David"/>
          <w:sz w:val="24"/>
          <w:szCs w:val="24"/>
        </w:rPr>
        <w:t>), pp 546-550.</w:t>
      </w:r>
    </w:p>
    <w:p w:rsidR="003A07AB" w:rsidRPr="007D485F" w:rsidRDefault="003A07AB" w:rsidP="00E60FF9">
      <w:pPr>
        <w:pStyle w:val="a9"/>
        <w:numPr>
          <w:ilvl w:val="0"/>
          <w:numId w:val="6"/>
        </w:numPr>
        <w:bidi w:val="0"/>
        <w:spacing w:line="360" w:lineRule="auto"/>
        <w:rPr>
          <w:rFonts w:ascii="Times New Roman" w:hAnsi="Times New Roman" w:cs="David"/>
          <w:sz w:val="24"/>
          <w:szCs w:val="24"/>
        </w:rPr>
      </w:pPr>
      <w:r w:rsidRPr="007D485F">
        <w:rPr>
          <w:rFonts w:ascii="Times New Roman" w:hAnsi="Times New Roman" w:cs="David"/>
          <w:b/>
          <w:bCs/>
          <w:sz w:val="24"/>
          <w:szCs w:val="24"/>
        </w:rPr>
        <w:t>Michele Shapiro</w:t>
      </w:r>
      <w:r w:rsidRPr="007D485F">
        <w:rPr>
          <w:rFonts w:ascii="Times New Roman" w:hAnsi="Times New Roman" w:cs="David"/>
          <w:sz w:val="24"/>
          <w:szCs w:val="24"/>
        </w:rPr>
        <w:t xml:space="preserve">, Raphael N. Melmed, Harold D. Sgan-Cohen, Shula Parush., Effect of Sensory Adaptation on Anxiety of Children with Developmental Disability- A New Approach, </w:t>
      </w:r>
      <w:r w:rsidRPr="007D485F">
        <w:rPr>
          <w:rFonts w:ascii="Times New Roman" w:hAnsi="Times New Roman" w:cs="David"/>
          <w:i/>
          <w:iCs/>
          <w:sz w:val="24"/>
          <w:szCs w:val="24"/>
        </w:rPr>
        <w:t>Pediatric Dentistry</w:t>
      </w:r>
      <w:r w:rsidRPr="007D485F">
        <w:rPr>
          <w:rFonts w:ascii="Times New Roman" w:hAnsi="Times New Roman" w:cs="David"/>
          <w:sz w:val="24"/>
          <w:szCs w:val="24"/>
        </w:rPr>
        <w:t>. May-Jun '09</w:t>
      </w:r>
      <w:r w:rsidR="00562CA1" w:rsidRPr="007D485F">
        <w:rPr>
          <w:rFonts w:ascii="Times New Roman" w:hAnsi="Times New Roman" w:cs="David"/>
          <w:sz w:val="24"/>
          <w:szCs w:val="24"/>
        </w:rPr>
        <w:t>, p. 117-123</w:t>
      </w:r>
    </w:p>
    <w:p w:rsidR="003A07AB" w:rsidRPr="007D485F" w:rsidRDefault="003A07AB" w:rsidP="00A37FBA">
      <w:pPr>
        <w:shd w:val="clear" w:color="auto" w:fill="EEECE1" w:themeFill="background2"/>
        <w:spacing w:after="0" w:line="240" w:lineRule="auto"/>
        <w:rPr>
          <w:rFonts w:ascii="Times New Roman" w:hAnsi="Times New Roman" w:cs="David"/>
          <w:b/>
          <w:bCs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2008</w:t>
      </w:r>
    </w:p>
    <w:p w:rsidR="003A07AB" w:rsidRPr="007D485F" w:rsidRDefault="003A07AB" w:rsidP="00E60FF9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 w:cs="David"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רונן כהן, דנה רוט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 ואהרון יורק, מנהיגות נוער לשינוי עמדות כלפי אנשים עם מוגבלויות: שינוי עמדות ודימוי עצמי. </w:t>
      </w:r>
      <w:r w:rsidRPr="007D485F">
        <w:rPr>
          <w:rFonts w:ascii="Times New Roman" w:hAnsi="Times New Roman" w:cs="David"/>
          <w:i/>
          <w:iCs/>
          <w:sz w:val="24"/>
          <w:szCs w:val="24"/>
          <w:rtl/>
        </w:rPr>
        <w:t>ביטחון סוציאלי</w:t>
      </w:r>
      <w:r w:rsidRPr="007D485F">
        <w:rPr>
          <w:rFonts w:ascii="Times New Roman" w:hAnsi="Times New Roman" w:cs="David"/>
          <w:sz w:val="24"/>
          <w:szCs w:val="24"/>
          <w:rtl/>
        </w:rPr>
        <w:t>. נובמבר 2008, גיליון מס' 78.</w:t>
      </w:r>
      <w:r w:rsidR="00A37FBA" w:rsidRPr="007D485F">
        <w:rPr>
          <w:rFonts w:ascii="Times New Roman" w:hAnsi="Times New Roman" w:cs="David" w:hint="cs"/>
          <w:sz w:val="24"/>
          <w:szCs w:val="24"/>
          <w:rtl/>
        </w:rPr>
        <w:t xml:space="preserve"> עמ' 101-126</w:t>
      </w:r>
    </w:p>
    <w:p w:rsidR="003A07AB" w:rsidRPr="007D485F" w:rsidRDefault="003A07AB" w:rsidP="00E60FF9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 w:cs="David"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עדנה קרני</w:t>
      </w:r>
      <w:r w:rsidRPr="007D485F">
        <w:rPr>
          <w:rFonts w:ascii="Times New Roman" w:hAnsi="Times New Roman" w:cs="David"/>
          <w:sz w:val="24"/>
          <w:szCs w:val="24"/>
          <w:rtl/>
        </w:rPr>
        <w:t>, כוכב קדם. חוברת "</w:t>
      </w:r>
      <w:r w:rsidRPr="007D485F">
        <w:rPr>
          <w:rFonts w:ascii="Times New Roman" w:hAnsi="Times New Roman" w:cs="David"/>
          <w:i/>
          <w:iCs/>
          <w:sz w:val="24"/>
          <w:szCs w:val="24"/>
          <w:rtl/>
        </w:rPr>
        <w:t>תחושה וחוויה בגיל הרך,  מבחר פעילויות משלבות</w:t>
      </w:r>
      <w:r w:rsidRPr="007D485F">
        <w:rPr>
          <w:rFonts w:ascii="Times New Roman" w:hAnsi="Times New Roman" w:cs="David"/>
          <w:sz w:val="24"/>
          <w:szCs w:val="24"/>
          <w:rtl/>
        </w:rPr>
        <w:t>", בהוצאת החברה למתנ"סים, מינהל הדרכה ומו"פ</w:t>
      </w: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 xml:space="preserve">. </w:t>
      </w:r>
      <w:r w:rsidRPr="007D485F">
        <w:rPr>
          <w:rFonts w:ascii="Times New Roman" w:hAnsi="Times New Roman" w:cs="David"/>
          <w:sz w:val="24"/>
          <w:szCs w:val="24"/>
          <w:rtl/>
        </w:rPr>
        <w:t>פברואר 2008</w:t>
      </w:r>
    </w:p>
    <w:p w:rsidR="003A07AB" w:rsidRPr="007D485F" w:rsidRDefault="003A07AB" w:rsidP="00E60FF9">
      <w:pPr>
        <w:pStyle w:val="a9"/>
        <w:numPr>
          <w:ilvl w:val="0"/>
          <w:numId w:val="7"/>
        </w:numPr>
        <w:bidi w:val="0"/>
        <w:spacing w:line="360" w:lineRule="auto"/>
        <w:rPr>
          <w:rFonts w:ascii="Times New Roman" w:hAnsi="Times New Roman" w:cs="David"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</w:rPr>
        <w:t>E. Vashdi</w:t>
      </w:r>
      <w:r w:rsidRPr="007D485F">
        <w:rPr>
          <w:rFonts w:ascii="Times New Roman" w:hAnsi="Times New Roman" w:cs="David"/>
          <w:sz w:val="24"/>
          <w:szCs w:val="24"/>
        </w:rPr>
        <w:t xml:space="preserve">, Y. Hutzler </w:t>
      </w:r>
      <w:r w:rsidRPr="007D485F">
        <w:rPr>
          <w:rFonts w:ascii="Times New Roman" w:hAnsi="Times New Roman" w:cs="David"/>
          <w:b/>
          <w:bCs/>
          <w:sz w:val="24"/>
          <w:szCs w:val="24"/>
        </w:rPr>
        <w:t>&amp; D. Roth</w:t>
      </w:r>
      <w:r w:rsidRPr="007D485F">
        <w:rPr>
          <w:rFonts w:ascii="Times New Roman" w:hAnsi="Times New Roman" w:cs="David"/>
          <w:sz w:val="24"/>
          <w:szCs w:val="24"/>
        </w:rPr>
        <w:t xml:space="preserve"> (2008). Compliance of children with moderate to severe intellectual disability to treadmill walking: a pilot study. </w:t>
      </w:r>
      <w:r w:rsidRPr="007D485F">
        <w:rPr>
          <w:rFonts w:ascii="Times New Roman" w:hAnsi="Times New Roman" w:cs="David"/>
          <w:i/>
          <w:iCs/>
          <w:sz w:val="24"/>
          <w:szCs w:val="24"/>
        </w:rPr>
        <w:t>Journal of Intellectual Disability Research,</w:t>
      </w:r>
      <w:r w:rsidRPr="007D485F">
        <w:rPr>
          <w:rFonts w:ascii="Times New Roman" w:hAnsi="Times New Roman" w:cs="David"/>
          <w:sz w:val="24"/>
          <w:szCs w:val="24"/>
        </w:rPr>
        <w:t xml:space="preserve"> Vol 52, (5), pp. 371-379. </w:t>
      </w:r>
    </w:p>
    <w:p w:rsidR="003A07AB" w:rsidRPr="007D485F" w:rsidRDefault="003A07AB" w:rsidP="00A37FBA">
      <w:pPr>
        <w:shd w:val="clear" w:color="auto" w:fill="EEECE1" w:themeFill="background2"/>
        <w:spacing w:after="0" w:line="240" w:lineRule="auto"/>
        <w:rPr>
          <w:rFonts w:ascii="Times New Roman" w:hAnsi="Times New Roman" w:cs="David"/>
          <w:b/>
          <w:bCs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2007</w:t>
      </w:r>
    </w:p>
    <w:p w:rsidR="00E60FF9" w:rsidRPr="007D485F" w:rsidRDefault="00E60FF9" w:rsidP="00E60FF9">
      <w:pPr>
        <w:spacing w:after="0" w:line="240" w:lineRule="auto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A07AB" w:rsidRPr="007D485F" w:rsidRDefault="003A07AB" w:rsidP="00E60FF9">
      <w:pPr>
        <w:pStyle w:val="a9"/>
        <w:numPr>
          <w:ilvl w:val="0"/>
          <w:numId w:val="8"/>
        </w:numPr>
        <w:bidi w:val="0"/>
        <w:spacing w:line="360" w:lineRule="auto"/>
        <w:rPr>
          <w:rFonts w:ascii="Times New Roman" w:hAnsi="Times New Roman" w:cs="David"/>
          <w:sz w:val="24"/>
          <w:szCs w:val="24"/>
        </w:rPr>
      </w:pPr>
      <w:r w:rsidRPr="007D485F">
        <w:rPr>
          <w:rFonts w:ascii="Times New Roman" w:hAnsi="Times New Roman" w:cs="David"/>
          <w:b/>
          <w:bCs/>
          <w:sz w:val="24"/>
          <w:szCs w:val="24"/>
        </w:rPr>
        <w:t>Weigenfeld-Lahav, I.</w:t>
      </w:r>
      <w:r w:rsidRPr="007D485F">
        <w:rPr>
          <w:rFonts w:ascii="Times New Roman" w:hAnsi="Times New Roman" w:cs="David"/>
          <w:sz w:val="24"/>
          <w:szCs w:val="24"/>
        </w:rPr>
        <w:t xml:space="preserve">, Hutzler, Y., </w:t>
      </w:r>
      <w:r w:rsidRPr="007D485F">
        <w:rPr>
          <w:rFonts w:ascii="Times New Roman" w:hAnsi="Times New Roman" w:cs="David"/>
          <w:b/>
          <w:bCs/>
          <w:sz w:val="24"/>
          <w:szCs w:val="24"/>
        </w:rPr>
        <w:t xml:space="preserve">Roth, D. &amp; Hadar-Frumer, M. </w:t>
      </w:r>
      <w:r w:rsidRPr="007D485F">
        <w:rPr>
          <w:rFonts w:ascii="Times New Roman" w:hAnsi="Times New Roman" w:cs="David"/>
          <w:sz w:val="24"/>
          <w:szCs w:val="24"/>
        </w:rPr>
        <w:t xml:space="preserve">(2007) Physical and psychological effects of aquatic therapy in participants after hip-joint replacement: A pilot study. </w:t>
      </w:r>
      <w:r w:rsidRPr="007D485F">
        <w:rPr>
          <w:rFonts w:ascii="Times New Roman" w:hAnsi="Times New Roman" w:cs="David"/>
          <w:i/>
          <w:iCs/>
          <w:sz w:val="24"/>
          <w:szCs w:val="24"/>
        </w:rPr>
        <w:t>International Journal of Aquatic Research and Education</w:t>
      </w:r>
      <w:r w:rsidRPr="007D485F">
        <w:rPr>
          <w:rFonts w:ascii="Times New Roman" w:hAnsi="Times New Roman" w:cs="David"/>
          <w:sz w:val="24"/>
          <w:szCs w:val="24"/>
        </w:rPr>
        <w:t>, 2007, 1</w:t>
      </w:r>
      <w:r w:rsidR="00A37FBA" w:rsidRPr="007D485F">
        <w:rPr>
          <w:rFonts w:ascii="Times New Roman" w:hAnsi="Times New Roman" w:cs="David"/>
          <w:sz w:val="24"/>
          <w:szCs w:val="24"/>
        </w:rPr>
        <w:t xml:space="preserve"> (4)</w:t>
      </w:r>
      <w:r w:rsidRPr="007D485F">
        <w:rPr>
          <w:rFonts w:ascii="Times New Roman" w:hAnsi="Times New Roman" w:cs="David"/>
          <w:sz w:val="24"/>
          <w:szCs w:val="24"/>
        </w:rPr>
        <w:t xml:space="preserve">, 311-321. </w:t>
      </w:r>
    </w:p>
    <w:p w:rsidR="003A07AB" w:rsidRPr="007D485F" w:rsidRDefault="003A07AB" w:rsidP="00E60FF9">
      <w:pPr>
        <w:pStyle w:val="a9"/>
        <w:numPr>
          <w:ilvl w:val="0"/>
          <w:numId w:val="8"/>
        </w:numPr>
        <w:bidi w:val="0"/>
        <w:spacing w:line="360" w:lineRule="auto"/>
        <w:rPr>
          <w:rFonts w:ascii="Times New Roman" w:hAnsi="Times New Roman" w:cs="David"/>
          <w:sz w:val="24"/>
          <w:szCs w:val="24"/>
        </w:rPr>
      </w:pPr>
      <w:r w:rsidRPr="007D485F">
        <w:rPr>
          <w:rFonts w:ascii="Times New Roman" w:hAnsi="Times New Roman" w:cs="David"/>
          <w:b/>
          <w:bCs/>
          <w:sz w:val="24"/>
          <w:szCs w:val="24"/>
        </w:rPr>
        <w:t>Michele Shapiro</w:t>
      </w:r>
      <w:r w:rsidRPr="007D485F">
        <w:rPr>
          <w:rFonts w:ascii="Times New Roman" w:hAnsi="Times New Roman" w:cs="David"/>
          <w:sz w:val="24"/>
          <w:szCs w:val="24"/>
        </w:rPr>
        <w:t xml:space="preserve">, Raphael N. Melmed, Harold D. Sgan-Cohen, Eli I, Shula Parush (2007) Behavioral and physiological effect of dental environment sensory adaptation on children's dental anxiety. </w:t>
      </w:r>
      <w:r w:rsidRPr="007D485F">
        <w:rPr>
          <w:rFonts w:ascii="Times New Roman" w:hAnsi="Times New Roman" w:cs="David"/>
          <w:i/>
          <w:iCs/>
          <w:sz w:val="24"/>
          <w:szCs w:val="24"/>
        </w:rPr>
        <w:t>European Journal of Oral Science</w:t>
      </w:r>
      <w:r w:rsidRPr="007D485F">
        <w:rPr>
          <w:rFonts w:ascii="Times New Roman" w:hAnsi="Times New Roman" w:cs="David"/>
          <w:sz w:val="24"/>
          <w:szCs w:val="24"/>
        </w:rPr>
        <w:t>, 2007, 115: 479-483.</w:t>
      </w:r>
    </w:p>
    <w:p w:rsidR="003A07AB" w:rsidRPr="007D485F" w:rsidRDefault="003A07AB" w:rsidP="00E60FF9">
      <w:pPr>
        <w:pStyle w:val="a9"/>
        <w:numPr>
          <w:ilvl w:val="0"/>
          <w:numId w:val="8"/>
        </w:numPr>
        <w:bidi w:val="0"/>
        <w:spacing w:line="360" w:lineRule="auto"/>
        <w:rPr>
          <w:rFonts w:ascii="Times New Roman" w:hAnsi="Times New Roman" w:cs="David"/>
          <w:sz w:val="24"/>
          <w:szCs w:val="24"/>
        </w:rPr>
      </w:pPr>
      <w:r w:rsidRPr="007D485F">
        <w:rPr>
          <w:rFonts w:ascii="Times New Roman" w:hAnsi="Times New Roman" w:cs="David"/>
          <w:sz w:val="24"/>
          <w:szCs w:val="24"/>
        </w:rPr>
        <w:lastRenderedPageBreak/>
        <w:t xml:space="preserve">Isaacs, B, Brown, I, Brown, R.I., Baum, N, Myerscough, T, Neikrug, S, </w:t>
      </w:r>
      <w:r w:rsidRPr="007D485F">
        <w:rPr>
          <w:rFonts w:ascii="Times New Roman" w:hAnsi="Times New Roman" w:cs="David"/>
          <w:b/>
          <w:bCs/>
          <w:sz w:val="24"/>
          <w:szCs w:val="24"/>
        </w:rPr>
        <w:t>Roth, D</w:t>
      </w:r>
      <w:r w:rsidRPr="007D485F">
        <w:rPr>
          <w:rFonts w:ascii="Times New Roman" w:hAnsi="Times New Roman" w:cs="David"/>
          <w:sz w:val="24"/>
          <w:szCs w:val="24"/>
        </w:rPr>
        <w:t xml:space="preserve">, Shearer, J, &amp; Wang, M. (2007).  The international family quality of life project goals &amp; description of a survey tool. </w:t>
      </w:r>
      <w:r w:rsidRPr="007D485F">
        <w:rPr>
          <w:rFonts w:ascii="Times New Roman" w:hAnsi="Times New Roman" w:cs="David"/>
          <w:i/>
          <w:iCs/>
          <w:sz w:val="24"/>
          <w:szCs w:val="24"/>
        </w:rPr>
        <w:t>Journal of Policy and Practice in Intellectual Disabilities</w:t>
      </w:r>
      <w:r w:rsidRPr="007D485F">
        <w:rPr>
          <w:rFonts w:ascii="Times New Roman" w:hAnsi="Times New Roman" w:cs="David"/>
          <w:sz w:val="24"/>
          <w:szCs w:val="24"/>
        </w:rPr>
        <w:t xml:space="preserve">, </w:t>
      </w:r>
      <w:r w:rsidR="00A37FBA" w:rsidRPr="007D485F">
        <w:rPr>
          <w:rFonts w:ascii="Times New Roman" w:hAnsi="Times New Roman" w:cs="David"/>
          <w:sz w:val="24"/>
          <w:szCs w:val="24"/>
        </w:rPr>
        <w:t>Vol 4</w:t>
      </w:r>
      <w:r w:rsidRPr="007D485F">
        <w:rPr>
          <w:rFonts w:ascii="Times New Roman" w:hAnsi="Times New Roman" w:cs="David"/>
          <w:sz w:val="24"/>
          <w:szCs w:val="24"/>
        </w:rPr>
        <w:t xml:space="preserve"> (3), pp.177-185.</w:t>
      </w:r>
    </w:p>
    <w:p w:rsidR="003A07AB" w:rsidRPr="007D485F" w:rsidRDefault="003A07AB" w:rsidP="00E60FF9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David"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דנה רוט, מישל שפירא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, "התאמת סביבה עבור ילדים עם מוגבלות שכלית". </w:t>
      </w:r>
      <w:r w:rsidRPr="007D485F">
        <w:rPr>
          <w:rFonts w:ascii="Times New Roman" w:hAnsi="Times New Roman" w:cs="David"/>
          <w:i/>
          <w:iCs/>
          <w:sz w:val="24"/>
          <w:szCs w:val="24"/>
          <w:rtl/>
        </w:rPr>
        <w:t>נגישות החברה הישראלית לאנשים עם מוגבלות בפתח המאה ה-21, נציבות שוויון לאנשים עם מוגבלות</w:t>
      </w:r>
      <w:r w:rsidRPr="007D485F">
        <w:rPr>
          <w:rFonts w:ascii="Times New Roman" w:hAnsi="Times New Roman" w:cs="David"/>
          <w:sz w:val="24"/>
          <w:szCs w:val="24"/>
          <w:rtl/>
        </w:rPr>
        <w:t>, משרד המשפטים לשנת הפרסום הממשלתית התשס"ז-2007. עמודים 883-906.</w:t>
      </w:r>
    </w:p>
    <w:p w:rsidR="003A07AB" w:rsidRPr="007D485F" w:rsidRDefault="003A07AB" w:rsidP="007D485F">
      <w:pPr>
        <w:pStyle w:val="a9"/>
        <w:numPr>
          <w:ilvl w:val="0"/>
          <w:numId w:val="8"/>
        </w:numPr>
        <w:bidi w:val="0"/>
        <w:spacing w:line="360" w:lineRule="auto"/>
        <w:ind w:right="-291"/>
        <w:rPr>
          <w:rFonts w:ascii="Times New Roman" w:hAnsi="Times New Roman" w:cs="David"/>
          <w:sz w:val="24"/>
          <w:szCs w:val="24"/>
        </w:rPr>
      </w:pPr>
      <w:r w:rsidRPr="007D485F">
        <w:rPr>
          <w:rFonts w:ascii="Times New Roman" w:hAnsi="Times New Roman" w:cs="David"/>
          <w:sz w:val="24"/>
          <w:szCs w:val="24"/>
        </w:rPr>
        <w:t>Enosh, G., Rimmerman, A</w:t>
      </w:r>
      <w:r w:rsidRPr="007D485F">
        <w:rPr>
          <w:rFonts w:ascii="Times New Roman" w:hAnsi="Times New Roman" w:cs="David"/>
          <w:b/>
          <w:bCs/>
          <w:sz w:val="24"/>
          <w:szCs w:val="24"/>
        </w:rPr>
        <w:t>., Hozmi, B</w:t>
      </w:r>
      <w:r w:rsidRPr="007D485F">
        <w:rPr>
          <w:rFonts w:ascii="Times New Roman" w:hAnsi="Times New Roman" w:cs="David"/>
          <w:sz w:val="24"/>
          <w:szCs w:val="24"/>
        </w:rPr>
        <w:t xml:space="preserve">.,&amp; Araten-Bergman, T. (2007) Israeli Parents' Involvement with their adult children with intellectual disabilities after placement in institutional care: a national study. </w:t>
      </w:r>
      <w:r w:rsidRPr="007D485F">
        <w:rPr>
          <w:rFonts w:ascii="Times New Roman" w:hAnsi="Times New Roman" w:cs="David"/>
          <w:i/>
          <w:iCs/>
          <w:sz w:val="24"/>
          <w:szCs w:val="24"/>
        </w:rPr>
        <w:t xml:space="preserve">Journal of Rehabilitation Research. </w:t>
      </w:r>
      <w:r w:rsidRPr="007D485F">
        <w:rPr>
          <w:rFonts w:ascii="Times New Roman" w:hAnsi="Times New Roman" w:cs="David"/>
          <w:sz w:val="24"/>
          <w:szCs w:val="24"/>
        </w:rPr>
        <w:t xml:space="preserve">30(4), 351-356. </w:t>
      </w:r>
    </w:p>
    <w:p w:rsidR="003A07AB" w:rsidRPr="007D485F" w:rsidRDefault="003A07AB" w:rsidP="00A37FBA">
      <w:pPr>
        <w:shd w:val="clear" w:color="auto" w:fill="EEECE1" w:themeFill="background2"/>
        <w:spacing w:after="0" w:line="240" w:lineRule="auto"/>
        <w:rPr>
          <w:rFonts w:ascii="Times New Roman" w:hAnsi="Times New Roman" w:cs="David"/>
          <w:b/>
          <w:bCs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2006</w:t>
      </w:r>
    </w:p>
    <w:p w:rsidR="003A07AB" w:rsidRPr="007D485F" w:rsidRDefault="003A07AB" w:rsidP="00E60FF9">
      <w:pPr>
        <w:pStyle w:val="a9"/>
        <w:numPr>
          <w:ilvl w:val="0"/>
          <w:numId w:val="9"/>
        </w:numPr>
        <w:spacing w:line="360" w:lineRule="auto"/>
        <w:rPr>
          <w:rFonts w:ascii="Times New Roman" w:hAnsi="Times New Roman" w:cs="David"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נירה שטרן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, "פעילות גופנית מותאמת בקבוצה". </w:t>
      </w: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שיקום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, </w:t>
      </w:r>
      <w:r w:rsidRPr="007D485F">
        <w:rPr>
          <w:rFonts w:ascii="Times New Roman" w:hAnsi="Times New Roman" w:cs="David"/>
          <w:i/>
          <w:iCs/>
          <w:sz w:val="24"/>
          <w:szCs w:val="24"/>
          <w:rtl/>
        </w:rPr>
        <w:t>ביטאון עמותת חומש</w:t>
      </w:r>
      <w:r w:rsidRPr="007D485F">
        <w:rPr>
          <w:rFonts w:ascii="Times New Roman" w:hAnsi="Times New Roman" w:cs="David"/>
          <w:sz w:val="24"/>
          <w:szCs w:val="24"/>
          <w:rtl/>
        </w:rPr>
        <w:t>, גיליון 18, דצמבר 2006. עמודים 35-37.</w:t>
      </w:r>
    </w:p>
    <w:p w:rsidR="003A07AB" w:rsidRPr="007D485F" w:rsidRDefault="003A07AB" w:rsidP="00E60FF9">
      <w:pPr>
        <w:pStyle w:val="a9"/>
        <w:numPr>
          <w:ilvl w:val="0"/>
          <w:numId w:val="9"/>
        </w:numPr>
        <w:bidi w:val="0"/>
        <w:spacing w:line="360" w:lineRule="auto"/>
        <w:rPr>
          <w:rFonts w:ascii="Times New Roman" w:hAnsi="Times New Roman" w:cs="David"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</w:rPr>
        <w:t xml:space="preserve">Daphna Asher, Dana Roth, Merav Hadar- Frumer </w:t>
      </w:r>
      <w:r w:rsidRPr="007D485F">
        <w:rPr>
          <w:rFonts w:ascii="Times New Roman" w:hAnsi="Times New Roman" w:cs="David"/>
          <w:sz w:val="24"/>
          <w:szCs w:val="24"/>
        </w:rPr>
        <w:t xml:space="preserve">(2006). The effect of structured water activity for infants on motor ability, parental attitude, self-concept, and adaptation in kindergarten aged children. </w:t>
      </w:r>
      <w:r w:rsidRPr="007D485F">
        <w:rPr>
          <w:rFonts w:ascii="Times New Roman" w:hAnsi="Times New Roman" w:cs="David"/>
          <w:i/>
          <w:iCs/>
          <w:sz w:val="24"/>
          <w:szCs w:val="24"/>
        </w:rPr>
        <w:t>Journal of Aquatic physical therapy, American Association of Physical Therapy</w:t>
      </w:r>
      <w:r w:rsidRPr="007D485F">
        <w:rPr>
          <w:rFonts w:ascii="Times New Roman" w:hAnsi="Times New Roman" w:cs="David"/>
          <w:sz w:val="24"/>
          <w:szCs w:val="24"/>
        </w:rPr>
        <w:t>. 14, (1).</w:t>
      </w:r>
      <w:r w:rsidR="00111CCC" w:rsidRPr="007D485F">
        <w:rPr>
          <w:rFonts w:ascii="Times New Roman" w:hAnsi="Times New Roman" w:cs="David"/>
          <w:sz w:val="24"/>
          <w:szCs w:val="24"/>
        </w:rPr>
        <w:t xml:space="preserve"> </w:t>
      </w:r>
      <w:r w:rsidR="00BE5158" w:rsidRPr="007D485F">
        <w:rPr>
          <w:rFonts w:ascii="Times New Roman" w:hAnsi="Times New Roman" w:cs="David"/>
          <w:sz w:val="24"/>
          <w:szCs w:val="24"/>
        </w:rPr>
        <w:t>P. 8-17.</w:t>
      </w:r>
      <w:r w:rsidRPr="007D485F">
        <w:rPr>
          <w:rFonts w:ascii="Times New Roman" w:hAnsi="Times New Roman" w:cs="David"/>
          <w:sz w:val="24"/>
          <w:szCs w:val="24"/>
        </w:rPr>
        <w:t xml:space="preserve"> 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 </w:t>
      </w:r>
    </w:p>
    <w:p w:rsidR="003A07AB" w:rsidRPr="007D485F" w:rsidRDefault="003A07AB" w:rsidP="00E60FF9">
      <w:pPr>
        <w:pStyle w:val="a9"/>
        <w:numPr>
          <w:ilvl w:val="0"/>
          <w:numId w:val="9"/>
        </w:numPr>
        <w:bidi w:val="0"/>
        <w:spacing w:line="360" w:lineRule="auto"/>
        <w:rPr>
          <w:rFonts w:ascii="Times New Roman" w:hAnsi="Times New Roman" w:cs="David"/>
          <w:sz w:val="24"/>
          <w:szCs w:val="24"/>
        </w:rPr>
      </w:pPr>
      <w:r w:rsidRPr="007D485F">
        <w:rPr>
          <w:rFonts w:ascii="Times New Roman" w:hAnsi="Times New Roman" w:cs="David"/>
          <w:b/>
          <w:bCs/>
          <w:sz w:val="24"/>
          <w:szCs w:val="24"/>
        </w:rPr>
        <w:t xml:space="preserve">Michele Shapiro </w:t>
      </w:r>
      <w:r w:rsidRPr="007D485F">
        <w:rPr>
          <w:rFonts w:ascii="Times New Roman" w:hAnsi="Times New Roman" w:cs="David"/>
          <w:sz w:val="24"/>
          <w:szCs w:val="24"/>
        </w:rPr>
        <w:t xml:space="preserve">(2006) A model for an adapted outdoor playground developed for All children. </w:t>
      </w:r>
      <w:r w:rsidRPr="007D485F">
        <w:rPr>
          <w:rFonts w:ascii="Times New Roman" w:hAnsi="Times New Roman" w:cs="David"/>
          <w:i/>
          <w:iCs/>
          <w:sz w:val="24"/>
          <w:szCs w:val="24"/>
        </w:rPr>
        <w:t>Israeli Journal of Occupational Therapy</w:t>
      </w:r>
      <w:r w:rsidRPr="007D485F">
        <w:rPr>
          <w:rFonts w:ascii="Times New Roman" w:hAnsi="Times New Roman" w:cs="David"/>
          <w:sz w:val="24"/>
          <w:szCs w:val="24"/>
        </w:rPr>
        <w:t xml:space="preserve">, Vol. 15 (4), 2006. </w:t>
      </w:r>
      <w:r w:rsidR="00BE5158" w:rsidRPr="007D485F">
        <w:rPr>
          <w:rFonts w:ascii="Times New Roman" w:hAnsi="Times New Roman" w:cs="David"/>
          <w:sz w:val="24"/>
          <w:szCs w:val="24"/>
        </w:rPr>
        <w:t xml:space="preserve"> P. 137-147</w:t>
      </w:r>
    </w:p>
    <w:p w:rsidR="003A07AB" w:rsidRPr="007D485F" w:rsidRDefault="003A07AB" w:rsidP="00E60FF9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David"/>
          <w:sz w:val="24"/>
          <w:szCs w:val="24"/>
          <w:rtl/>
        </w:rPr>
      </w:pPr>
      <w:r w:rsidRPr="007D485F">
        <w:rPr>
          <w:rFonts w:ascii="Times New Roman" w:hAnsi="Times New Roman" w:cs="David"/>
          <w:sz w:val="24"/>
          <w:szCs w:val="24"/>
          <w:rtl/>
        </w:rPr>
        <w:t>פרקים בספר של העורכים מאיר חובב ופסח גיטלמן בספר  "</w:t>
      </w: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מבידול לשילוב – התמודדות עם מוגבלות בקהילה</w:t>
      </w:r>
      <w:r w:rsidRPr="007D485F">
        <w:rPr>
          <w:rFonts w:ascii="Times New Roman" w:hAnsi="Times New Roman" w:cs="David"/>
          <w:sz w:val="24"/>
          <w:szCs w:val="24"/>
          <w:rtl/>
        </w:rPr>
        <w:t>" הוצאת כרמל: ירושלים:</w:t>
      </w:r>
    </w:p>
    <w:p w:rsidR="003A07AB" w:rsidRPr="007D485F" w:rsidRDefault="003A07AB" w:rsidP="00E60FF9">
      <w:pPr>
        <w:pStyle w:val="a9"/>
        <w:numPr>
          <w:ilvl w:val="1"/>
          <w:numId w:val="5"/>
        </w:numPr>
        <w:spacing w:line="360" w:lineRule="auto"/>
        <w:ind w:left="702" w:right="-426"/>
        <w:rPr>
          <w:rFonts w:ascii="Times New Roman" w:hAnsi="Times New Roman" w:cs="David"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בנימין הוזמי</w:t>
      </w:r>
      <w:r w:rsidRPr="007D485F">
        <w:rPr>
          <w:rFonts w:ascii="Times New Roman" w:hAnsi="Times New Roman" w:cs="David"/>
          <w:sz w:val="24"/>
          <w:szCs w:val="24"/>
          <w:rtl/>
        </w:rPr>
        <w:t>, אריק רימרמן (2006) מעורבות הורים לאחר השמה של ילדיהם הלוקים בפיגור שכלי במעונות פנימיים.</w:t>
      </w:r>
      <w:r w:rsidR="00E66CD2" w:rsidRPr="007D485F">
        <w:rPr>
          <w:rFonts w:ascii="Times New Roman" w:hAnsi="Times New Roman" w:cs="David" w:hint="cs"/>
          <w:sz w:val="24"/>
          <w:szCs w:val="24"/>
          <w:rtl/>
        </w:rPr>
        <w:t xml:space="preserve"> 209-243</w:t>
      </w:r>
    </w:p>
    <w:p w:rsidR="003A07AB" w:rsidRPr="007D485F" w:rsidRDefault="003A07AB" w:rsidP="00E60FF9">
      <w:pPr>
        <w:pStyle w:val="a9"/>
        <w:numPr>
          <w:ilvl w:val="1"/>
          <w:numId w:val="5"/>
        </w:numPr>
        <w:spacing w:line="360" w:lineRule="auto"/>
        <w:ind w:left="702" w:right="-426"/>
        <w:rPr>
          <w:rFonts w:ascii="Times New Roman" w:hAnsi="Times New Roman" w:cs="David"/>
          <w:sz w:val="24"/>
          <w:szCs w:val="24"/>
          <w:rtl/>
        </w:rPr>
      </w:pPr>
      <w:r w:rsidRPr="007D485F">
        <w:rPr>
          <w:rFonts w:ascii="Times New Roman" w:hAnsi="Times New Roman" w:cs="David"/>
          <w:sz w:val="24"/>
          <w:szCs w:val="24"/>
          <w:rtl/>
        </w:rPr>
        <w:t>שונית רייטר</w:t>
      </w: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, טלי מנו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 (2006) הפעלת השילוב כרפורמה חינוכית: הדוגמא של בית איזי שפירא.</w:t>
      </w:r>
      <w:r w:rsidR="00E66CD2" w:rsidRPr="007D485F">
        <w:rPr>
          <w:rFonts w:ascii="Times New Roman" w:hAnsi="Times New Roman" w:cs="David" w:hint="cs"/>
          <w:sz w:val="24"/>
          <w:szCs w:val="24"/>
          <w:rtl/>
        </w:rPr>
        <w:t xml:space="preserve"> 281-295</w:t>
      </w:r>
    </w:p>
    <w:p w:rsidR="003A07AB" w:rsidRPr="007D485F" w:rsidRDefault="003A07AB" w:rsidP="00E60FF9">
      <w:pPr>
        <w:pStyle w:val="a9"/>
        <w:numPr>
          <w:ilvl w:val="1"/>
          <w:numId w:val="5"/>
        </w:numPr>
        <w:spacing w:line="360" w:lineRule="auto"/>
        <w:ind w:left="702" w:right="-426"/>
        <w:rPr>
          <w:rFonts w:ascii="Times New Roman" w:hAnsi="Times New Roman" w:cs="David"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שמשון נייקרוג, דנה רוט, ג'ין יודס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  (2006) איכות החיים בקרב משפחות בישראל שבהן ילד עם צרכים מיוחדים.</w:t>
      </w:r>
      <w:r w:rsidR="00E66CD2" w:rsidRPr="007D485F">
        <w:rPr>
          <w:rFonts w:ascii="Times New Roman" w:hAnsi="Times New Roman" w:cs="David" w:hint="cs"/>
          <w:sz w:val="24"/>
          <w:szCs w:val="24"/>
          <w:rtl/>
        </w:rPr>
        <w:t xml:space="preserve"> עמ 297-327 </w:t>
      </w:r>
    </w:p>
    <w:p w:rsidR="003A07AB" w:rsidRPr="007D485F" w:rsidRDefault="003A07AB" w:rsidP="00E60FF9">
      <w:pPr>
        <w:pStyle w:val="a9"/>
        <w:numPr>
          <w:ilvl w:val="1"/>
          <w:numId w:val="5"/>
        </w:numPr>
        <w:spacing w:line="360" w:lineRule="auto"/>
        <w:ind w:left="702" w:right="-426"/>
        <w:rPr>
          <w:rFonts w:ascii="Times New Roman" w:hAnsi="Times New Roman" w:cs="David"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שמשון נייקרוג וג'ין יודס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 (2006) מטאפורות של צמיחה במגזר השלישי-מקרה מבחן בית איזי שפירא.</w:t>
      </w:r>
      <w:r w:rsidR="00E66CD2" w:rsidRPr="007D485F">
        <w:rPr>
          <w:rFonts w:ascii="Times New Roman" w:hAnsi="Times New Roman" w:cs="David" w:hint="cs"/>
          <w:sz w:val="24"/>
          <w:szCs w:val="24"/>
          <w:rtl/>
        </w:rPr>
        <w:t xml:space="preserve">  345-360.</w:t>
      </w:r>
    </w:p>
    <w:p w:rsidR="003A07AB" w:rsidRPr="007D485F" w:rsidRDefault="003A07AB" w:rsidP="00E60FF9">
      <w:pPr>
        <w:pStyle w:val="a9"/>
        <w:numPr>
          <w:ilvl w:val="1"/>
          <w:numId w:val="5"/>
        </w:numPr>
        <w:spacing w:line="360" w:lineRule="auto"/>
        <w:ind w:left="702" w:right="-426"/>
        <w:rPr>
          <w:rFonts w:ascii="Times New Roman" w:hAnsi="Times New Roman" w:cs="David"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שוש קמינסקי, ג'ין יודס, עידית גודס-גרינבאום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 (2006) קואליציית ארגונים לשם השפעה על חקיקה ויישום חקיקה.</w:t>
      </w:r>
      <w:r w:rsidR="00E66CD2" w:rsidRPr="007D485F">
        <w:rPr>
          <w:rFonts w:ascii="Times New Roman" w:hAnsi="Times New Roman" w:cs="David" w:hint="cs"/>
          <w:sz w:val="24"/>
          <w:szCs w:val="24"/>
          <w:rtl/>
        </w:rPr>
        <w:t xml:space="preserve"> 361-395</w:t>
      </w:r>
    </w:p>
    <w:p w:rsidR="003A07AB" w:rsidRPr="007D485F" w:rsidRDefault="003A07AB" w:rsidP="00E60FF9">
      <w:pPr>
        <w:pStyle w:val="a9"/>
        <w:numPr>
          <w:ilvl w:val="1"/>
          <w:numId w:val="5"/>
        </w:numPr>
        <w:spacing w:line="360" w:lineRule="auto"/>
        <w:ind w:left="702" w:right="-426"/>
        <w:rPr>
          <w:rFonts w:ascii="Times New Roman" w:hAnsi="Times New Roman" w:cs="David"/>
          <w:sz w:val="24"/>
          <w:szCs w:val="24"/>
          <w:rtl/>
        </w:rPr>
      </w:pPr>
      <w:r w:rsidRPr="007D485F">
        <w:rPr>
          <w:rFonts w:ascii="Times New Roman" w:hAnsi="Times New Roman" w:cs="David"/>
          <w:sz w:val="24"/>
          <w:szCs w:val="24"/>
          <w:rtl/>
        </w:rPr>
        <w:lastRenderedPageBreak/>
        <w:t xml:space="preserve">ישראל סייקס </w:t>
      </w: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ונעמי סטוצ'ינר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 – מעורבות המשפחה המייסדת בהתפתחות מיזם חברתי, בית איזי שפירא.</w:t>
      </w:r>
      <w:r w:rsidR="00E66CD2" w:rsidRPr="007D485F">
        <w:rPr>
          <w:rFonts w:ascii="Times New Roman" w:hAnsi="Times New Roman" w:cs="David" w:hint="cs"/>
          <w:sz w:val="24"/>
          <w:szCs w:val="24"/>
          <w:rtl/>
        </w:rPr>
        <w:t xml:space="preserve"> 397-418.</w:t>
      </w:r>
    </w:p>
    <w:p w:rsidR="003A07AB" w:rsidRPr="007D485F" w:rsidRDefault="003A07AB" w:rsidP="00111CCC">
      <w:pPr>
        <w:shd w:val="clear" w:color="auto" w:fill="EEECE1" w:themeFill="background2"/>
        <w:spacing w:after="0" w:line="240" w:lineRule="auto"/>
        <w:rPr>
          <w:rFonts w:ascii="Times New Roman" w:hAnsi="Times New Roman" w:cs="David"/>
          <w:b/>
          <w:bCs/>
          <w:sz w:val="24"/>
          <w:szCs w:val="24"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2005</w:t>
      </w:r>
    </w:p>
    <w:p w:rsidR="00E60FF9" w:rsidRPr="007D485F" w:rsidRDefault="00E60FF9" w:rsidP="00E60FF9">
      <w:pPr>
        <w:spacing w:after="0" w:line="240" w:lineRule="auto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A07AB" w:rsidRPr="007D485F" w:rsidRDefault="003A07AB" w:rsidP="007D485F">
      <w:pPr>
        <w:pStyle w:val="a9"/>
        <w:numPr>
          <w:ilvl w:val="0"/>
          <w:numId w:val="1"/>
        </w:numPr>
        <w:spacing w:line="360" w:lineRule="auto"/>
        <w:ind w:right="-426"/>
        <w:rPr>
          <w:rFonts w:ascii="Times New Roman" w:hAnsi="Times New Roman" w:cs="David"/>
          <w:sz w:val="24"/>
          <w:szCs w:val="24"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דפנה קליינמן, שוש קמינסקי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 (2005), יש לנו חלום מחזון של יחידים לחזון קהילתי, משרד הרווחה.</w:t>
      </w:r>
    </w:p>
    <w:p w:rsidR="003A07AB" w:rsidRPr="007D485F" w:rsidRDefault="003A07AB" w:rsidP="00E60FF9">
      <w:pPr>
        <w:pStyle w:val="a9"/>
        <w:numPr>
          <w:ilvl w:val="0"/>
          <w:numId w:val="1"/>
        </w:numPr>
        <w:bidi w:val="0"/>
        <w:spacing w:line="360" w:lineRule="auto"/>
        <w:rPr>
          <w:rFonts w:ascii="Times New Roman" w:hAnsi="Times New Roman" w:cs="David"/>
          <w:sz w:val="24"/>
          <w:szCs w:val="24"/>
        </w:rPr>
      </w:pPr>
      <w:r w:rsidRPr="007D485F">
        <w:rPr>
          <w:rFonts w:ascii="Times New Roman" w:hAnsi="Times New Roman" w:cs="David"/>
          <w:b/>
          <w:bCs/>
          <w:sz w:val="24"/>
          <w:szCs w:val="24"/>
        </w:rPr>
        <w:t xml:space="preserve">Elad Vashdi, Dana Roth </w:t>
      </w:r>
      <w:r w:rsidRPr="007D485F">
        <w:rPr>
          <w:rFonts w:ascii="Times New Roman" w:hAnsi="Times New Roman" w:cs="David"/>
          <w:sz w:val="24"/>
          <w:szCs w:val="24"/>
        </w:rPr>
        <w:t xml:space="preserve">(2005). Effect of backpack (weight) carrying erector spine and trapezes muscles recruitment, in a child with hypotonic, scoliosis and severe mental retardation. </w:t>
      </w:r>
      <w:r w:rsidRPr="007D485F">
        <w:rPr>
          <w:rFonts w:ascii="Times New Roman" w:hAnsi="Times New Roman" w:cs="David"/>
          <w:i/>
          <w:iCs/>
          <w:sz w:val="24"/>
          <w:szCs w:val="24"/>
        </w:rPr>
        <w:t>Journal of the Israeli Physiotherapy Society</w:t>
      </w:r>
      <w:r w:rsidRPr="007D485F">
        <w:rPr>
          <w:rFonts w:ascii="Times New Roman" w:hAnsi="Times New Roman" w:cs="David"/>
          <w:sz w:val="24"/>
          <w:szCs w:val="24"/>
        </w:rPr>
        <w:t>, Vol.7 (1). pp.5-8.</w:t>
      </w:r>
    </w:p>
    <w:p w:rsidR="003A07AB" w:rsidRPr="007D485F" w:rsidRDefault="003A07AB" w:rsidP="00E60FF9">
      <w:pPr>
        <w:pStyle w:val="a9"/>
        <w:numPr>
          <w:ilvl w:val="0"/>
          <w:numId w:val="1"/>
        </w:numPr>
        <w:bidi w:val="0"/>
        <w:spacing w:line="360" w:lineRule="auto"/>
        <w:rPr>
          <w:rFonts w:ascii="Times New Roman" w:hAnsi="Times New Roman" w:cs="David"/>
          <w:sz w:val="24"/>
          <w:szCs w:val="24"/>
        </w:rPr>
      </w:pPr>
      <w:r w:rsidRPr="007D485F">
        <w:rPr>
          <w:rFonts w:ascii="Times New Roman" w:hAnsi="Times New Roman" w:cs="David"/>
          <w:b/>
          <w:bCs/>
          <w:sz w:val="24"/>
          <w:szCs w:val="24"/>
        </w:rPr>
        <w:t>Shapiro M</w:t>
      </w:r>
      <w:r w:rsidRPr="007D485F">
        <w:rPr>
          <w:rFonts w:ascii="Times New Roman" w:hAnsi="Times New Roman" w:cs="David"/>
          <w:sz w:val="24"/>
          <w:szCs w:val="24"/>
        </w:rPr>
        <w:t xml:space="preserve">. (2005). Utilizing the Snoezelen approach people who have Autism. </w:t>
      </w:r>
      <w:r w:rsidRPr="007D485F">
        <w:rPr>
          <w:rFonts w:ascii="Times New Roman" w:hAnsi="Times New Roman" w:cs="David"/>
          <w:b/>
          <w:bCs/>
          <w:i/>
          <w:iCs/>
          <w:sz w:val="24"/>
          <w:szCs w:val="24"/>
        </w:rPr>
        <w:t xml:space="preserve">The </w:t>
      </w:r>
      <w:r w:rsidRPr="007D485F">
        <w:rPr>
          <w:rFonts w:ascii="Times New Roman" w:hAnsi="Times New Roman" w:cs="David"/>
          <w:i/>
          <w:iCs/>
          <w:sz w:val="24"/>
          <w:szCs w:val="24"/>
        </w:rPr>
        <w:t xml:space="preserve">Autism Perspective </w:t>
      </w:r>
      <w:r w:rsidRPr="007D485F">
        <w:rPr>
          <w:rFonts w:ascii="Times New Roman" w:hAnsi="Times New Roman" w:cs="David"/>
          <w:sz w:val="24"/>
          <w:szCs w:val="24"/>
        </w:rPr>
        <w:t>4 (1)</w:t>
      </w:r>
      <w:r w:rsidR="00111CCC" w:rsidRPr="007D485F">
        <w:rPr>
          <w:rFonts w:ascii="Times New Roman" w:hAnsi="Times New Roman" w:cs="David"/>
          <w:sz w:val="24"/>
          <w:szCs w:val="24"/>
        </w:rPr>
        <w:t xml:space="preserve"> p4-5. </w:t>
      </w:r>
      <w:r w:rsidRPr="007D485F">
        <w:rPr>
          <w:rFonts w:ascii="Times New Roman" w:hAnsi="Times New Roman" w:cs="David"/>
          <w:sz w:val="24"/>
          <w:szCs w:val="24"/>
        </w:rPr>
        <w:t xml:space="preserve">. </w:t>
      </w:r>
    </w:p>
    <w:p w:rsidR="003A07AB" w:rsidRPr="007D485F" w:rsidRDefault="003A07AB" w:rsidP="00E60FF9">
      <w:pPr>
        <w:pStyle w:val="a9"/>
        <w:numPr>
          <w:ilvl w:val="0"/>
          <w:numId w:val="1"/>
        </w:numPr>
        <w:bidi w:val="0"/>
        <w:spacing w:line="360" w:lineRule="auto"/>
        <w:rPr>
          <w:rFonts w:ascii="Times New Roman" w:hAnsi="Times New Roman" w:cs="David"/>
          <w:b/>
          <w:bCs/>
          <w:sz w:val="24"/>
          <w:szCs w:val="24"/>
        </w:rPr>
      </w:pPr>
      <w:r w:rsidRPr="007D485F">
        <w:rPr>
          <w:rFonts w:ascii="Times New Roman" w:hAnsi="Times New Roman" w:cs="David"/>
          <w:b/>
          <w:bCs/>
          <w:sz w:val="24"/>
          <w:szCs w:val="24"/>
        </w:rPr>
        <w:t>Lotan, M., &amp; Shapiro, M</w:t>
      </w:r>
      <w:r w:rsidRPr="007D485F">
        <w:rPr>
          <w:rFonts w:ascii="Times New Roman" w:hAnsi="Times New Roman" w:cs="David"/>
          <w:sz w:val="24"/>
          <w:szCs w:val="24"/>
        </w:rPr>
        <w:t xml:space="preserve">. (2005) Management of young children with Rett disorders in the controlled Multi-sensory (Snoezelen) environment. </w:t>
      </w:r>
      <w:r w:rsidRPr="007D485F">
        <w:rPr>
          <w:rFonts w:ascii="Times New Roman" w:hAnsi="Times New Roman" w:cs="David"/>
          <w:i/>
          <w:iCs/>
          <w:sz w:val="24"/>
          <w:szCs w:val="24"/>
        </w:rPr>
        <w:t>Brain &amp; Development</w:t>
      </w:r>
      <w:r w:rsidRPr="007D485F">
        <w:rPr>
          <w:rFonts w:ascii="Times New Roman" w:hAnsi="Times New Roman" w:cs="David"/>
          <w:sz w:val="24"/>
          <w:szCs w:val="24"/>
        </w:rPr>
        <w:t>, 27, 88-94.</w:t>
      </w:r>
    </w:p>
    <w:p w:rsidR="003A07AB" w:rsidRPr="007D485F" w:rsidRDefault="003A07AB" w:rsidP="007168B4">
      <w:pPr>
        <w:pStyle w:val="a9"/>
        <w:numPr>
          <w:ilvl w:val="0"/>
          <w:numId w:val="1"/>
        </w:numPr>
        <w:bidi w:val="0"/>
        <w:spacing w:line="360" w:lineRule="auto"/>
        <w:rPr>
          <w:rFonts w:ascii="Times New Roman" w:hAnsi="Times New Roman" w:cs="David"/>
          <w:sz w:val="24"/>
          <w:szCs w:val="24"/>
        </w:rPr>
      </w:pPr>
      <w:r w:rsidRPr="007D485F">
        <w:rPr>
          <w:rFonts w:ascii="Times New Roman" w:hAnsi="Times New Roman" w:cs="David"/>
          <w:sz w:val="24"/>
          <w:szCs w:val="24"/>
        </w:rPr>
        <w:t>Lavie, E</w:t>
      </w:r>
      <w:r w:rsidRPr="007D485F">
        <w:rPr>
          <w:rFonts w:ascii="Times New Roman" w:hAnsi="Times New Roman" w:cs="David"/>
          <w:b/>
          <w:bCs/>
          <w:sz w:val="24"/>
          <w:szCs w:val="24"/>
        </w:rPr>
        <w:t>; Shapiro, M &amp; Julius, M</w:t>
      </w:r>
      <w:r w:rsidRPr="007D485F">
        <w:rPr>
          <w:rFonts w:ascii="Times New Roman" w:hAnsi="Times New Roman" w:cs="David"/>
          <w:sz w:val="24"/>
          <w:szCs w:val="24"/>
        </w:rPr>
        <w:t xml:space="preserve"> (2005). Hydrotherapy combined with Snoezelen multi-sensory therapy.  </w:t>
      </w:r>
      <w:r w:rsidRPr="007D485F">
        <w:rPr>
          <w:rFonts w:ascii="Times New Roman" w:hAnsi="Times New Roman" w:cs="David"/>
          <w:i/>
          <w:iCs/>
          <w:sz w:val="24"/>
          <w:szCs w:val="24"/>
        </w:rPr>
        <w:t>International Journal of Adolescent Medicine and Health</w:t>
      </w:r>
      <w:r w:rsidRPr="007D485F">
        <w:rPr>
          <w:rFonts w:ascii="Times New Roman" w:hAnsi="Times New Roman" w:cs="David"/>
          <w:sz w:val="24"/>
          <w:szCs w:val="24"/>
        </w:rPr>
        <w:t>. 7 (1).</w:t>
      </w:r>
      <w:r w:rsidR="00111CCC" w:rsidRPr="007D485F">
        <w:rPr>
          <w:rFonts w:ascii="Times New Roman" w:hAnsi="Times New Roman" w:cs="David"/>
          <w:sz w:val="24"/>
          <w:szCs w:val="24"/>
        </w:rPr>
        <w:t xml:space="preserve"> P 83-87.</w:t>
      </w:r>
    </w:p>
    <w:p w:rsidR="003A07AB" w:rsidRPr="007D485F" w:rsidRDefault="003A07AB" w:rsidP="00111CCC">
      <w:pPr>
        <w:shd w:val="clear" w:color="auto" w:fill="EEECE1" w:themeFill="background2"/>
        <w:spacing w:after="0" w:line="240" w:lineRule="auto"/>
        <w:rPr>
          <w:rFonts w:ascii="Times New Roman" w:hAnsi="Times New Roman" w:cs="David"/>
          <w:b/>
          <w:bCs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2004</w:t>
      </w:r>
    </w:p>
    <w:p w:rsidR="003A07AB" w:rsidRPr="007D485F" w:rsidRDefault="003A07AB" w:rsidP="007168B4">
      <w:pPr>
        <w:pStyle w:val="a9"/>
        <w:numPr>
          <w:ilvl w:val="0"/>
          <w:numId w:val="10"/>
        </w:numPr>
        <w:bidi w:val="0"/>
        <w:spacing w:line="360" w:lineRule="auto"/>
        <w:rPr>
          <w:rFonts w:ascii="Times New Roman" w:hAnsi="Times New Roman" w:cs="David"/>
          <w:b/>
          <w:bCs/>
          <w:sz w:val="24"/>
          <w:szCs w:val="24"/>
        </w:rPr>
      </w:pPr>
      <w:r w:rsidRPr="007D485F">
        <w:rPr>
          <w:rFonts w:ascii="Times New Roman" w:hAnsi="Times New Roman" w:cs="David"/>
          <w:b/>
          <w:bCs/>
          <w:sz w:val="24"/>
          <w:szCs w:val="24"/>
        </w:rPr>
        <w:t>Lotan, M. &amp; Hadar-Frumer, M</w:t>
      </w:r>
      <w:r w:rsidRPr="007D485F">
        <w:rPr>
          <w:rFonts w:ascii="Times New Roman" w:hAnsi="Times New Roman" w:cs="David"/>
          <w:sz w:val="24"/>
          <w:szCs w:val="24"/>
        </w:rPr>
        <w:t xml:space="preserve">. (2004) Aquatic physical therapy for Rett syndrome: a practice report. </w:t>
      </w:r>
      <w:r w:rsidRPr="007D485F">
        <w:rPr>
          <w:rFonts w:ascii="Times New Roman" w:hAnsi="Times New Roman" w:cs="David"/>
          <w:i/>
          <w:iCs/>
          <w:sz w:val="24"/>
          <w:szCs w:val="24"/>
        </w:rPr>
        <w:t>Journal of Aquatic Physical Therapy</w:t>
      </w:r>
      <w:r w:rsidRPr="007D485F">
        <w:rPr>
          <w:rFonts w:ascii="Times New Roman" w:hAnsi="Times New Roman" w:cs="David"/>
          <w:sz w:val="24"/>
          <w:szCs w:val="24"/>
        </w:rPr>
        <w:t>, Vol 12 (1).</w:t>
      </w:r>
      <w:r w:rsidR="00136C70" w:rsidRPr="007D485F">
        <w:rPr>
          <w:rFonts w:ascii="Times New Roman" w:hAnsi="Times New Roman" w:cs="David"/>
          <w:sz w:val="24"/>
          <w:szCs w:val="24"/>
        </w:rPr>
        <w:t xml:space="preserve"> P. 6-16.</w:t>
      </w:r>
    </w:p>
    <w:p w:rsidR="007168B4" w:rsidRPr="007D485F" w:rsidRDefault="00823D20" w:rsidP="007168B4">
      <w:pPr>
        <w:pStyle w:val="a9"/>
        <w:numPr>
          <w:ilvl w:val="0"/>
          <w:numId w:val="10"/>
        </w:numPr>
        <w:spacing w:line="360" w:lineRule="auto"/>
        <w:rPr>
          <w:rFonts w:ascii="Times New Roman" w:hAnsi="Times New Roman" w:cs="David"/>
          <w:sz w:val="24"/>
          <w:szCs w:val="24"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אילנית וייגנפלד-להב, ישעיהו הוצלר, דנה רוט, מרב הדר פרומר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 (2004) </w:t>
      </w:r>
      <w:r w:rsidR="003A07AB" w:rsidRPr="007D485F">
        <w:rPr>
          <w:rFonts w:ascii="Times New Roman" w:hAnsi="Times New Roman" w:cs="David"/>
          <w:sz w:val="24"/>
          <w:szCs w:val="24"/>
          <w:rtl/>
        </w:rPr>
        <w:t>השפעתו של טיפול במים על משתני תפקוד גופני ונפשי בקרב משתתפים עם מחל</w:t>
      </w:r>
      <w:r w:rsidR="00136C70" w:rsidRPr="007D485F">
        <w:rPr>
          <w:rFonts w:ascii="Times New Roman" w:hAnsi="Times New Roman" w:cs="David"/>
          <w:sz w:val="24"/>
          <w:szCs w:val="24"/>
          <w:rtl/>
        </w:rPr>
        <w:t xml:space="preserve">ות מפרקים לאחר החלפת מפרק ירך, </w:t>
      </w:r>
      <w:r w:rsidR="00136C70" w:rsidRPr="007D485F">
        <w:rPr>
          <w:rFonts w:ascii="Times New Roman" w:hAnsi="Times New Roman" w:cs="David" w:hint="cs"/>
          <w:i/>
          <w:iCs/>
          <w:sz w:val="24"/>
          <w:szCs w:val="24"/>
          <w:rtl/>
        </w:rPr>
        <w:t xml:space="preserve"> </w:t>
      </w:r>
      <w:r w:rsidR="003A07AB" w:rsidRPr="007D485F">
        <w:rPr>
          <w:rFonts w:ascii="Times New Roman" w:hAnsi="Times New Roman" w:cs="David"/>
          <w:i/>
          <w:iCs/>
          <w:sz w:val="24"/>
          <w:szCs w:val="24"/>
          <w:rtl/>
        </w:rPr>
        <w:t>ביטאון פיזיותרפיה</w:t>
      </w:r>
      <w:r w:rsidR="003A07AB" w:rsidRPr="007D485F">
        <w:rPr>
          <w:rFonts w:ascii="Times New Roman" w:hAnsi="Times New Roman" w:cs="David"/>
          <w:sz w:val="24"/>
          <w:szCs w:val="24"/>
          <w:rtl/>
        </w:rPr>
        <w:t xml:space="preserve">, כרך 6 גיליון מס' 2, עמ' </w:t>
      </w:r>
      <w:r w:rsidR="00136C70" w:rsidRPr="007D485F">
        <w:rPr>
          <w:rFonts w:ascii="Times New Roman" w:hAnsi="Times New Roman" w:cs="David" w:hint="cs"/>
          <w:sz w:val="24"/>
          <w:szCs w:val="24"/>
          <w:rtl/>
        </w:rPr>
        <w:t>23-27</w:t>
      </w:r>
      <w:r w:rsidR="007168B4" w:rsidRPr="007D485F">
        <w:rPr>
          <w:rFonts w:ascii="Times New Roman" w:hAnsi="Times New Roman" w:cs="David"/>
          <w:sz w:val="24"/>
          <w:szCs w:val="24"/>
          <w:rtl/>
        </w:rPr>
        <w:t>, נובמבר.</w:t>
      </w:r>
    </w:p>
    <w:p w:rsidR="00136C70" w:rsidRPr="007D485F" w:rsidRDefault="00136C70" w:rsidP="007168B4">
      <w:pPr>
        <w:pStyle w:val="a9"/>
        <w:numPr>
          <w:ilvl w:val="0"/>
          <w:numId w:val="10"/>
        </w:numPr>
        <w:spacing w:line="360" w:lineRule="auto"/>
        <w:rPr>
          <w:rFonts w:ascii="Times New Roman" w:hAnsi="Times New Roman" w:cs="David"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אלעד ושדי, דנה רוט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  (2004). אימון במסילה נעה כשיטת טיפול בהליכה על קצות האצבעות של ילד עם שיתוק מוחין-תיאור מקרה,. </w:t>
      </w: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ביטאון פיזיותרפיה</w:t>
      </w:r>
      <w:r w:rsidRPr="007D485F">
        <w:rPr>
          <w:rFonts w:ascii="Times New Roman" w:hAnsi="Times New Roman" w:cs="David"/>
          <w:sz w:val="24"/>
          <w:szCs w:val="24"/>
          <w:rtl/>
        </w:rPr>
        <w:t>, כרך 6 גיליון מס' 2, עמ' 23-29, נובמבר.</w:t>
      </w:r>
      <w:r w:rsidRPr="007D485F">
        <w:rPr>
          <w:rFonts w:ascii="Times New Roman" w:hAnsi="Times New Roman" w:cs="David" w:hint="cs"/>
          <w:sz w:val="24"/>
          <w:szCs w:val="24"/>
          <w:rtl/>
        </w:rPr>
        <w:t xml:space="preserve"> עמ' 19-21.</w:t>
      </w:r>
    </w:p>
    <w:p w:rsidR="003A07AB" w:rsidRPr="007D485F" w:rsidRDefault="00823D20" w:rsidP="007168B4">
      <w:pPr>
        <w:pStyle w:val="a9"/>
        <w:numPr>
          <w:ilvl w:val="0"/>
          <w:numId w:val="10"/>
        </w:numPr>
        <w:spacing w:line="360" w:lineRule="auto"/>
        <w:rPr>
          <w:rFonts w:ascii="Times New Roman" w:hAnsi="Times New Roman" w:cs="David"/>
          <w:b/>
          <w:bCs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דנה רוט, רונן כהן, נעמי וורבלוף,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 (2004). </w:t>
      </w:r>
      <w:r w:rsidR="003A07AB" w:rsidRPr="007D485F">
        <w:rPr>
          <w:rFonts w:ascii="Times New Roman" w:hAnsi="Times New Roman" w:cs="David"/>
          <w:sz w:val="24"/>
          <w:szCs w:val="24"/>
          <w:rtl/>
        </w:rPr>
        <w:t xml:space="preserve">תוכנית חונכים נאמנים (ח"ן) לשינוי עמדות כלפי אנשים עם נכויות בקרב נוער </w:t>
      </w:r>
      <w:r w:rsidR="003A07AB" w:rsidRPr="007D485F">
        <w:rPr>
          <w:rFonts w:ascii="Times New Roman" w:hAnsi="Times New Roman" w:cs="David"/>
          <w:i/>
          <w:iCs/>
          <w:sz w:val="24"/>
          <w:szCs w:val="24"/>
          <w:rtl/>
        </w:rPr>
        <w:t>שיקום</w:t>
      </w:r>
      <w:r w:rsidR="003A07AB" w:rsidRPr="007D485F">
        <w:rPr>
          <w:rFonts w:ascii="Times New Roman" w:hAnsi="Times New Roman" w:cs="David"/>
          <w:sz w:val="24"/>
          <w:szCs w:val="24"/>
          <w:rtl/>
        </w:rPr>
        <w:t>, ביטאון עמותת חומש, גיליון 14, ספטמבר .</w:t>
      </w:r>
      <w:r w:rsidR="00B669CB" w:rsidRPr="007D485F">
        <w:rPr>
          <w:rFonts w:ascii="Times New Roman" w:hAnsi="Times New Roman" w:cs="David" w:hint="cs"/>
          <w:sz w:val="24"/>
          <w:szCs w:val="24"/>
          <w:rtl/>
        </w:rPr>
        <w:t>7-10</w:t>
      </w:r>
    </w:p>
    <w:p w:rsidR="003A07AB" w:rsidRPr="007D485F" w:rsidRDefault="00066784" w:rsidP="007168B4">
      <w:pPr>
        <w:pStyle w:val="a9"/>
        <w:numPr>
          <w:ilvl w:val="0"/>
          <w:numId w:val="10"/>
        </w:numPr>
        <w:spacing w:line="360" w:lineRule="auto"/>
        <w:rPr>
          <w:rFonts w:ascii="Times New Roman" w:hAnsi="Times New Roman" w:cs="David"/>
          <w:sz w:val="24"/>
          <w:szCs w:val="24"/>
          <w:rtl/>
        </w:rPr>
      </w:pPr>
      <w:r w:rsidRPr="007D485F">
        <w:rPr>
          <w:rFonts w:ascii="Times New Roman" w:hAnsi="Times New Roman" w:cs="David"/>
          <w:sz w:val="24"/>
          <w:szCs w:val="24"/>
          <w:rtl/>
        </w:rPr>
        <w:t xml:space="preserve">מאיר לוטן, שמשון בורשטיין, כרמית כהנא, </w:t>
      </w: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מישל שפירא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  (2004). </w:t>
      </w:r>
      <w:r w:rsidR="003A07AB" w:rsidRPr="007D485F">
        <w:rPr>
          <w:rFonts w:ascii="Times New Roman" w:hAnsi="Times New Roman" w:cs="David"/>
          <w:sz w:val="24"/>
          <w:szCs w:val="24"/>
          <w:rtl/>
        </w:rPr>
        <w:t xml:space="preserve">הרב-תחושתית ("סנוזלן" כאמצעי להפחתת התנהגויות מאתגרות קשות אצל אנשים עם לקות קוגניטיבית-שני תיאורי מקרה,. כתב עת ישראלי לריפוי 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בעיסוק, כרך13, מס' 1, </w:t>
      </w:r>
      <w:r w:rsidR="00136C70" w:rsidRPr="007D485F">
        <w:rPr>
          <w:rFonts w:ascii="Times New Roman" w:hAnsi="Times New Roman" w:cs="David" w:hint="cs"/>
          <w:sz w:val="24"/>
          <w:szCs w:val="24"/>
          <w:rtl/>
        </w:rPr>
        <w:t xml:space="preserve">עמ' 43-56 </w:t>
      </w:r>
      <w:r w:rsidRPr="007D485F">
        <w:rPr>
          <w:rFonts w:ascii="Times New Roman" w:hAnsi="Times New Roman" w:cs="David"/>
          <w:sz w:val="24"/>
          <w:szCs w:val="24"/>
          <w:rtl/>
        </w:rPr>
        <w:t>פברואר .</w:t>
      </w:r>
    </w:p>
    <w:p w:rsidR="003A07AB" w:rsidRPr="007D485F" w:rsidRDefault="003A07AB" w:rsidP="007168B4">
      <w:pPr>
        <w:pStyle w:val="a9"/>
        <w:numPr>
          <w:ilvl w:val="0"/>
          <w:numId w:val="10"/>
        </w:numPr>
        <w:bidi w:val="0"/>
        <w:spacing w:line="360" w:lineRule="auto"/>
        <w:rPr>
          <w:rFonts w:ascii="Times New Roman" w:hAnsi="Times New Roman" w:cs="David"/>
          <w:sz w:val="24"/>
          <w:szCs w:val="24"/>
        </w:rPr>
      </w:pPr>
      <w:r w:rsidRPr="007D485F">
        <w:rPr>
          <w:rFonts w:ascii="Times New Roman" w:hAnsi="Times New Roman" w:cs="David"/>
          <w:b/>
          <w:bCs/>
          <w:sz w:val="24"/>
          <w:szCs w:val="24"/>
        </w:rPr>
        <w:lastRenderedPageBreak/>
        <w:t xml:space="preserve">Neikrug S., Judes J., Roth, </w:t>
      </w:r>
      <w:r w:rsidRPr="007D485F">
        <w:rPr>
          <w:rFonts w:ascii="Times New Roman" w:hAnsi="Times New Roman" w:cs="David"/>
          <w:sz w:val="24"/>
          <w:szCs w:val="24"/>
        </w:rPr>
        <w:t>D., &amp; Kraus (2004).  Family quality of life in the Israeli family with developmentally disabled child. In A.P. Turnbull, I. Brown, &amp; H.R. Turnbull (Eds</w:t>
      </w:r>
      <w:r w:rsidRPr="007D485F">
        <w:rPr>
          <w:rFonts w:ascii="Times New Roman" w:hAnsi="Times New Roman" w:cs="David"/>
          <w:b/>
          <w:bCs/>
          <w:sz w:val="24"/>
          <w:szCs w:val="24"/>
        </w:rPr>
        <w:t xml:space="preserve">.), </w:t>
      </w:r>
      <w:r w:rsidRPr="007D485F">
        <w:rPr>
          <w:rFonts w:ascii="Times New Roman" w:hAnsi="Times New Roman" w:cs="David"/>
          <w:i/>
          <w:iCs/>
          <w:sz w:val="24"/>
          <w:szCs w:val="24"/>
        </w:rPr>
        <w:t>Family Quality of life: An international perspective.</w:t>
      </w:r>
      <w:r w:rsidRPr="007D485F">
        <w:rPr>
          <w:rFonts w:ascii="Times New Roman" w:hAnsi="Times New Roman" w:cs="David"/>
          <w:sz w:val="24"/>
          <w:szCs w:val="24"/>
        </w:rPr>
        <w:t xml:space="preserve"> Washington, DC: American Association on Mental Retardation.</w:t>
      </w:r>
      <w:r w:rsidR="00136C70" w:rsidRPr="007D485F">
        <w:rPr>
          <w:rFonts w:ascii="Times New Roman" w:hAnsi="Times New Roman" w:cs="David"/>
          <w:sz w:val="24"/>
          <w:szCs w:val="24"/>
        </w:rPr>
        <w:t xml:space="preserve"> 149-180.</w:t>
      </w:r>
    </w:p>
    <w:p w:rsidR="003A07AB" w:rsidRPr="007D485F" w:rsidRDefault="003A07AB" w:rsidP="007168B4">
      <w:pPr>
        <w:pStyle w:val="a9"/>
        <w:numPr>
          <w:ilvl w:val="0"/>
          <w:numId w:val="10"/>
        </w:numPr>
        <w:bidi w:val="0"/>
        <w:spacing w:line="360" w:lineRule="auto"/>
        <w:rPr>
          <w:rFonts w:ascii="Times New Roman" w:hAnsi="Times New Roman" w:cs="David"/>
          <w:sz w:val="24"/>
          <w:szCs w:val="24"/>
        </w:rPr>
      </w:pPr>
      <w:r w:rsidRPr="007D485F">
        <w:rPr>
          <w:rFonts w:ascii="Times New Roman" w:hAnsi="Times New Roman" w:cs="David"/>
          <w:sz w:val="24"/>
          <w:szCs w:val="24"/>
        </w:rPr>
        <w:t xml:space="preserve">Neikrug S, </w:t>
      </w:r>
      <w:r w:rsidRPr="007D485F">
        <w:rPr>
          <w:rFonts w:ascii="Times New Roman" w:hAnsi="Times New Roman" w:cs="David"/>
          <w:b/>
          <w:bCs/>
          <w:sz w:val="24"/>
          <w:szCs w:val="24"/>
        </w:rPr>
        <w:t>Judes J., Roth D</w:t>
      </w:r>
      <w:r w:rsidRPr="007D485F">
        <w:rPr>
          <w:rFonts w:ascii="Times New Roman" w:hAnsi="Times New Roman" w:cs="David"/>
          <w:sz w:val="24"/>
          <w:szCs w:val="24"/>
        </w:rPr>
        <w:t xml:space="preserve">. (2004). Quality of life. </w:t>
      </w:r>
      <w:r w:rsidRPr="007D485F">
        <w:rPr>
          <w:rFonts w:ascii="Times New Roman" w:hAnsi="Times New Roman" w:cs="David"/>
          <w:i/>
          <w:iCs/>
          <w:sz w:val="24"/>
          <w:szCs w:val="24"/>
        </w:rPr>
        <w:t>Journal of Intellectual Disability Research</w:t>
      </w:r>
      <w:r w:rsidRPr="007D485F">
        <w:rPr>
          <w:rFonts w:ascii="Times New Roman" w:hAnsi="Times New Roman" w:cs="David"/>
          <w:sz w:val="24"/>
          <w:szCs w:val="24"/>
        </w:rPr>
        <w:t>. 48 (4-5), 444-462.</w:t>
      </w:r>
    </w:p>
    <w:p w:rsidR="003A07AB" w:rsidRPr="007D485F" w:rsidRDefault="003A07AB" w:rsidP="007168B4">
      <w:pPr>
        <w:pStyle w:val="a9"/>
        <w:numPr>
          <w:ilvl w:val="0"/>
          <w:numId w:val="10"/>
        </w:numPr>
        <w:bidi w:val="0"/>
        <w:spacing w:line="360" w:lineRule="auto"/>
        <w:rPr>
          <w:rFonts w:ascii="Times New Roman" w:hAnsi="Times New Roman" w:cs="David"/>
          <w:b/>
          <w:bCs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</w:rPr>
        <w:t>Neikrug S., Judes J., &amp; Roth, D</w:t>
      </w:r>
      <w:r w:rsidRPr="007D485F">
        <w:rPr>
          <w:rFonts w:ascii="Times New Roman" w:hAnsi="Times New Roman" w:cs="David"/>
          <w:sz w:val="24"/>
          <w:szCs w:val="24"/>
        </w:rPr>
        <w:t xml:space="preserve">.  (2004): Family. </w:t>
      </w:r>
      <w:r w:rsidRPr="007D485F">
        <w:rPr>
          <w:rFonts w:ascii="Times New Roman" w:hAnsi="Times New Roman" w:cs="David"/>
          <w:i/>
          <w:iCs/>
          <w:sz w:val="24"/>
          <w:szCs w:val="24"/>
        </w:rPr>
        <w:t>Journal of Intellectual Disability Research</w:t>
      </w:r>
      <w:r w:rsidRPr="007D485F">
        <w:rPr>
          <w:rFonts w:ascii="Times New Roman" w:hAnsi="Times New Roman" w:cs="David"/>
          <w:sz w:val="24"/>
          <w:szCs w:val="24"/>
        </w:rPr>
        <w:t>, 48 (4-5), 368-386.</w:t>
      </w:r>
    </w:p>
    <w:p w:rsidR="003A07AB" w:rsidRPr="007D485F" w:rsidRDefault="003A07AB" w:rsidP="00111CCC">
      <w:pPr>
        <w:shd w:val="clear" w:color="auto" w:fill="EEECE1" w:themeFill="background2"/>
        <w:spacing w:after="0" w:line="240" w:lineRule="auto"/>
        <w:rPr>
          <w:rFonts w:ascii="Times New Roman" w:hAnsi="Times New Roman" w:cs="David"/>
          <w:b/>
          <w:bCs/>
          <w:sz w:val="24"/>
          <w:szCs w:val="24"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 xml:space="preserve">2002 </w:t>
      </w:r>
    </w:p>
    <w:p w:rsidR="003A07AB" w:rsidRPr="007D485F" w:rsidRDefault="003A07AB" w:rsidP="007168B4">
      <w:pPr>
        <w:pStyle w:val="a9"/>
        <w:numPr>
          <w:ilvl w:val="0"/>
          <w:numId w:val="11"/>
        </w:numPr>
        <w:bidi w:val="0"/>
        <w:spacing w:line="360" w:lineRule="auto"/>
        <w:rPr>
          <w:rFonts w:ascii="Times New Roman" w:hAnsi="Times New Roman" w:cs="David"/>
          <w:sz w:val="24"/>
          <w:szCs w:val="24"/>
        </w:rPr>
      </w:pPr>
      <w:r w:rsidRPr="007D485F">
        <w:rPr>
          <w:rFonts w:ascii="Times New Roman" w:hAnsi="Times New Roman" w:cs="David"/>
          <w:b/>
          <w:bCs/>
          <w:sz w:val="24"/>
          <w:szCs w:val="24"/>
        </w:rPr>
        <w:t xml:space="preserve">Meir Lotan, Merav Hadar, Yael Yoshi </w:t>
      </w:r>
      <w:r w:rsidRPr="007D485F">
        <w:rPr>
          <w:rFonts w:ascii="Times New Roman" w:hAnsi="Times New Roman" w:cs="David"/>
          <w:sz w:val="24"/>
          <w:szCs w:val="24"/>
        </w:rPr>
        <w:t xml:space="preserve">(2002) Hydrotherapy for girls with Rett syndrome (A case Study).  </w:t>
      </w:r>
      <w:r w:rsidRPr="007D485F">
        <w:rPr>
          <w:rFonts w:ascii="Times New Roman" w:hAnsi="Times New Roman" w:cs="David"/>
          <w:i/>
          <w:iCs/>
          <w:sz w:val="24"/>
          <w:szCs w:val="24"/>
        </w:rPr>
        <w:t>The Journal of Physical Therapy Society</w:t>
      </w:r>
      <w:r w:rsidRPr="007D485F">
        <w:rPr>
          <w:rFonts w:ascii="Times New Roman" w:hAnsi="Times New Roman" w:cs="David"/>
          <w:sz w:val="24"/>
          <w:szCs w:val="24"/>
        </w:rPr>
        <w:t>, 4 (1).</w:t>
      </w:r>
      <w:r w:rsidR="00F244FA" w:rsidRPr="007D485F">
        <w:rPr>
          <w:rFonts w:ascii="Times New Roman" w:hAnsi="Times New Roman" w:cs="David"/>
          <w:sz w:val="24"/>
          <w:szCs w:val="24"/>
        </w:rPr>
        <w:t>p.</w:t>
      </w:r>
      <w:r w:rsidR="00136C70" w:rsidRPr="007D485F">
        <w:rPr>
          <w:rFonts w:ascii="Times New Roman" w:hAnsi="Times New Roman" w:cs="David"/>
          <w:sz w:val="24"/>
          <w:szCs w:val="24"/>
        </w:rPr>
        <w:t xml:space="preserve"> 13-15.</w:t>
      </w:r>
      <w:r w:rsidRPr="007D485F">
        <w:rPr>
          <w:rFonts w:ascii="Times New Roman" w:hAnsi="Times New Roman" w:cs="David"/>
          <w:sz w:val="24"/>
          <w:szCs w:val="24"/>
        </w:rPr>
        <w:t xml:space="preserve"> </w:t>
      </w:r>
    </w:p>
    <w:p w:rsidR="003A07AB" w:rsidRPr="007D485F" w:rsidRDefault="003A07AB" w:rsidP="007168B4">
      <w:pPr>
        <w:pStyle w:val="a9"/>
        <w:numPr>
          <w:ilvl w:val="0"/>
          <w:numId w:val="11"/>
        </w:numPr>
        <w:bidi w:val="0"/>
        <w:spacing w:line="360" w:lineRule="auto"/>
        <w:rPr>
          <w:rFonts w:ascii="Times New Roman" w:hAnsi="Times New Roman" w:cs="David"/>
          <w:sz w:val="24"/>
          <w:szCs w:val="24"/>
        </w:rPr>
      </w:pPr>
      <w:r w:rsidRPr="007D485F">
        <w:rPr>
          <w:rFonts w:ascii="Times New Roman" w:hAnsi="Times New Roman" w:cs="David"/>
          <w:sz w:val="24"/>
          <w:szCs w:val="24"/>
        </w:rPr>
        <w:t xml:space="preserve">Orit Hetzroni, </w:t>
      </w:r>
      <w:r w:rsidRPr="007D485F">
        <w:rPr>
          <w:rFonts w:ascii="Times New Roman" w:hAnsi="Times New Roman" w:cs="David"/>
          <w:b/>
          <w:bCs/>
          <w:sz w:val="24"/>
          <w:szCs w:val="24"/>
        </w:rPr>
        <w:t>Corinne Rubin &amp; Orna Konko</w:t>
      </w:r>
      <w:r w:rsidRPr="007D485F">
        <w:rPr>
          <w:rFonts w:ascii="Times New Roman" w:hAnsi="Times New Roman" w:cs="David"/>
          <w:sz w:val="24"/>
          <w:szCs w:val="24"/>
        </w:rPr>
        <w:t xml:space="preserve">l (2002). The Use of technology for symbol identification by children with Rett syndrome. </w:t>
      </w:r>
      <w:r w:rsidRPr="007D485F">
        <w:rPr>
          <w:rFonts w:ascii="Times New Roman" w:hAnsi="Times New Roman" w:cs="David"/>
          <w:i/>
          <w:iCs/>
          <w:sz w:val="24"/>
          <w:szCs w:val="24"/>
        </w:rPr>
        <w:t xml:space="preserve"> The Journal of Intellectual Disability</w:t>
      </w:r>
      <w:r w:rsidRPr="007D485F">
        <w:rPr>
          <w:rFonts w:ascii="Times New Roman" w:hAnsi="Times New Roman" w:cs="David"/>
          <w:sz w:val="24"/>
          <w:szCs w:val="24"/>
        </w:rPr>
        <w:t>, 27 (1), 57-71.</w:t>
      </w:r>
    </w:p>
    <w:p w:rsidR="003A07AB" w:rsidRPr="007D485F" w:rsidRDefault="003A07AB" w:rsidP="007168B4">
      <w:pPr>
        <w:pStyle w:val="a9"/>
        <w:numPr>
          <w:ilvl w:val="0"/>
          <w:numId w:val="11"/>
        </w:numPr>
        <w:spacing w:line="360" w:lineRule="auto"/>
        <w:rPr>
          <w:rFonts w:ascii="Times New Roman" w:hAnsi="Times New Roman" w:cs="David"/>
          <w:sz w:val="24"/>
          <w:szCs w:val="24"/>
          <w:rtl/>
        </w:rPr>
      </w:pPr>
      <w:r w:rsidRPr="007D485F">
        <w:rPr>
          <w:rFonts w:ascii="Times New Roman" w:hAnsi="Times New Roman" w:cs="David"/>
          <w:i/>
          <w:iCs/>
          <w:sz w:val="24"/>
          <w:szCs w:val="24"/>
          <w:rtl/>
        </w:rPr>
        <w:t>סוגיות בחינוך מיוחד ובשיקום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, כרך 17, מספר 2, תשס"ג 2002. עורכת אורחת ד"ר דנה רוט. מאמרים של מרצי המליאה, הכנס הבינלאומי השלישי של בית איזי שפירא בנושא נכויות התפתחותיות: מדיניות יישום ומחקר "אתגרים </w:t>
      </w:r>
      <w:r w:rsidR="007168B4" w:rsidRPr="007D485F">
        <w:rPr>
          <w:rFonts w:ascii="Times New Roman" w:hAnsi="Times New Roman" w:cs="David"/>
          <w:sz w:val="24"/>
          <w:szCs w:val="24"/>
          <w:rtl/>
        </w:rPr>
        <w:t>ואפשרויות".</w:t>
      </w:r>
    </w:p>
    <w:p w:rsidR="003A07AB" w:rsidRPr="007D485F" w:rsidRDefault="003A07AB" w:rsidP="00111CCC">
      <w:pPr>
        <w:shd w:val="clear" w:color="auto" w:fill="EEECE1" w:themeFill="background2"/>
        <w:spacing w:after="0" w:line="240" w:lineRule="auto"/>
        <w:rPr>
          <w:rFonts w:ascii="Times New Roman" w:hAnsi="Times New Roman" w:cs="David"/>
          <w:b/>
          <w:bCs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2001</w:t>
      </w:r>
    </w:p>
    <w:p w:rsidR="003A07AB" w:rsidRPr="007D485F" w:rsidRDefault="003A07AB" w:rsidP="007168B4">
      <w:pPr>
        <w:pStyle w:val="a9"/>
        <w:numPr>
          <w:ilvl w:val="0"/>
          <w:numId w:val="12"/>
        </w:numPr>
        <w:spacing w:line="360" w:lineRule="auto"/>
        <w:rPr>
          <w:rFonts w:ascii="Times New Roman" w:hAnsi="Times New Roman" w:cs="David"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מאיר לוטן, דנה רוט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, אלי איסיקוב (2001) השפעת תרגול יומי קצר במאמץ תת מקסימלי על מסילה נעה, על תפקוד מוטורי, באוכלוסייה של ילדים עם פיגור בינוני וקשה. </w:t>
      </w:r>
      <w:r w:rsidRPr="007D485F">
        <w:rPr>
          <w:rFonts w:ascii="Times New Roman" w:hAnsi="Times New Roman" w:cs="David"/>
          <w:i/>
          <w:iCs/>
          <w:sz w:val="24"/>
          <w:szCs w:val="24"/>
          <w:rtl/>
        </w:rPr>
        <w:t>ביטאון הפיזיותרפיה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 כרך 3, גיליון מס' 2.</w:t>
      </w:r>
      <w:r w:rsidR="00F244FA" w:rsidRPr="007D485F">
        <w:rPr>
          <w:rFonts w:ascii="Times New Roman" w:hAnsi="Times New Roman" w:cs="David" w:hint="cs"/>
          <w:sz w:val="24"/>
          <w:szCs w:val="24"/>
          <w:rtl/>
        </w:rPr>
        <w:t xml:space="preserve"> עמ' 23-29.</w:t>
      </w:r>
    </w:p>
    <w:p w:rsidR="003A07AB" w:rsidRPr="007D485F" w:rsidRDefault="003A07AB" w:rsidP="007168B4">
      <w:pPr>
        <w:pStyle w:val="a9"/>
        <w:numPr>
          <w:ilvl w:val="0"/>
          <w:numId w:val="12"/>
        </w:numPr>
        <w:bidi w:val="0"/>
        <w:spacing w:line="360" w:lineRule="auto"/>
        <w:rPr>
          <w:rFonts w:ascii="Times New Roman" w:hAnsi="Times New Roman" w:cs="David"/>
          <w:sz w:val="24"/>
          <w:szCs w:val="24"/>
        </w:rPr>
      </w:pPr>
      <w:r w:rsidRPr="007D485F">
        <w:rPr>
          <w:rFonts w:ascii="Times New Roman" w:hAnsi="Times New Roman" w:cs="David"/>
          <w:b/>
          <w:bCs/>
          <w:sz w:val="24"/>
          <w:szCs w:val="24"/>
        </w:rPr>
        <w:t>Michele Shapiro, Dana Roth</w:t>
      </w:r>
      <w:r w:rsidRPr="007D485F">
        <w:rPr>
          <w:rFonts w:ascii="Times New Roman" w:hAnsi="Times New Roman" w:cs="David"/>
          <w:sz w:val="24"/>
          <w:szCs w:val="24"/>
        </w:rPr>
        <w:t xml:space="preserve">, Angela Marcus (2001). The Effect of Lighting on the Behavior of Children who are Developmentally Disabled. </w:t>
      </w:r>
      <w:r w:rsidRPr="007D485F">
        <w:rPr>
          <w:rFonts w:ascii="Times New Roman" w:hAnsi="Times New Roman" w:cs="David"/>
          <w:i/>
          <w:iCs/>
          <w:sz w:val="24"/>
          <w:szCs w:val="24"/>
        </w:rPr>
        <w:t xml:space="preserve"> The Journal of International Special Needs Education</w:t>
      </w:r>
      <w:r w:rsidRPr="007D485F">
        <w:rPr>
          <w:rFonts w:ascii="Times New Roman" w:hAnsi="Times New Roman" w:cs="David"/>
          <w:sz w:val="24"/>
          <w:szCs w:val="24"/>
        </w:rPr>
        <w:t>, Vol 4.</w:t>
      </w:r>
      <w:r w:rsidR="00F244FA" w:rsidRPr="007D485F">
        <w:rPr>
          <w:rFonts w:ascii="Times New Roman" w:hAnsi="Times New Roman" w:cs="David"/>
          <w:sz w:val="24"/>
          <w:szCs w:val="24"/>
        </w:rPr>
        <w:t xml:space="preserve"> P. 19-23</w:t>
      </w:r>
    </w:p>
    <w:p w:rsidR="003A07AB" w:rsidRPr="007D485F" w:rsidRDefault="003A07AB" w:rsidP="007168B4">
      <w:pPr>
        <w:pStyle w:val="a9"/>
        <w:numPr>
          <w:ilvl w:val="0"/>
          <w:numId w:val="12"/>
        </w:numPr>
        <w:spacing w:line="360" w:lineRule="auto"/>
        <w:rPr>
          <w:rFonts w:ascii="Times New Roman" w:hAnsi="Times New Roman" w:cs="David"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מאיר לוטן, דנה רוט</w:t>
      </w:r>
      <w:r w:rsidRPr="007D485F">
        <w:rPr>
          <w:rFonts w:ascii="Times New Roman" w:hAnsi="Times New Roman" w:cs="David"/>
          <w:sz w:val="24"/>
          <w:szCs w:val="24"/>
          <w:rtl/>
        </w:rPr>
        <w:t>, אלי איסיקוב (2001) השפעת תרגול יומי קצר במאמץ מקסימלי במכשיר מסילה נעה על כושר גופני באוכלוסייה של ילדים עם פיגור בינוני וקשה" (</w:t>
      </w:r>
      <w:r w:rsidRPr="007D485F">
        <w:rPr>
          <w:rFonts w:ascii="Times New Roman" w:hAnsi="Times New Roman" w:cs="David"/>
          <w:sz w:val="24"/>
          <w:szCs w:val="24"/>
        </w:rPr>
        <w:t>treadmill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) </w:t>
      </w:r>
      <w:r w:rsidRPr="007D485F">
        <w:rPr>
          <w:rFonts w:ascii="Times New Roman" w:hAnsi="Times New Roman" w:cs="David"/>
          <w:i/>
          <w:iCs/>
          <w:sz w:val="24"/>
          <w:szCs w:val="24"/>
          <w:rtl/>
        </w:rPr>
        <w:t>סוגיות בחינוך מיוחד ובשיקום</w:t>
      </w:r>
      <w:r w:rsidRPr="007D485F">
        <w:rPr>
          <w:rFonts w:ascii="Times New Roman" w:hAnsi="Times New Roman" w:cs="David"/>
          <w:sz w:val="24"/>
          <w:szCs w:val="24"/>
          <w:rtl/>
        </w:rPr>
        <w:t>, כרך 16, חוברת 2, 2001</w:t>
      </w:r>
      <w:r w:rsidR="00F244FA" w:rsidRPr="007D485F">
        <w:rPr>
          <w:rFonts w:ascii="Times New Roman" w:hAnsi="Times New Roman" w:cs="David" w:hint="cs"/>
          <w:sz w:val="24"/>
          <w:szCs w:val="24"/>
          <w:rtl/>
        </w:rPr>
        <w:t>, עמ' 49-59.</w:t>
      </w:r>
    </w:p>
    <w:p w:rsidR="003A07AB" w:rsidRPr="007D485F" w:rsidRDefault="003A07AB" w:rsidP="007168B4">
      <w:pPr>
        <w:pStyle w:val="a9"/>
        <w:numPr>
          <w:ilvl w:val="0"/>
          <w:numId w:val="12"/>
        </w:numPr>
        <w:spacing w:line="360" w:lineRule="auto"/>
        <w:rPr>
          <w:rFonts w:ascii="Times New Roman" w:hAnsi="Times New Roman" w:cs="David"/>
          <w:b/>
          <w:bCs/>
          <w:sz w:val="24"/>
          <w:szCs w:val="24"/>
          <w:rtl/>
        </w:rPr>
      </w:pPr>
      <w:r w:rsidRPr="007D485F">
        <w:rPr>
          <w:rFonts w:ascii="Times New Roman" w:hAnsi="Times New Roman" w:cs="David"/>
          <w:sz w:val="24"/>
          <w:szCs w:val="24"/>
          <w:rtl/>
        </w:rPr>
        <w:t xml:space="preserve">תמר קרוליק, שירה כץ, נוגה גורני, </w:t>
      </w: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דנה רוט</w:t>
      </w:r>
      <w:r w:rsidRPr="007D485F">
        <w:rPr>
          <w:rFonts w:ascii="Times New Roman" w:hAnsi="Times New Roman" w:cs="David"/>
          <w:sz w:val="24"/>
          <w:szCs w:val="24"/>
          <w:rtl/>
        </w:rPr>
        <w:t>, אילנה חיות (2001) מתן שירותים לילדים עם צרכים מיוחדים בתחנות טיפת-חלב, אוניברסיטת תל-אביב, פקולטה לרפואה ע"ש בית הספר למקצועות הבריאות החוג לסיעוד.</w:t>
      </w:r>
      <w:r w:rsidR="00F244FA" w:rsidRPr="007D485F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</w:t>
      </w:r>
    </w:p>
    <w:p w:rsidR="003A07AB" w:rsidRPr="007D485F" w:rsidRDefault="003A07AB" w:rsidP="00111CCC">
      <w:pPr>
        <w:shd w:val="clear" w:color="auto" w:fill="EEECE1" w:themeFill="background2"/>
        <w:spacing w:after="0" w:line="240" w:lineRule="auto"/>
        <w:rPr>
          <w:rFonts w:ascii="Times New Roman" w:hAnsi="Times New Roman" w:cs="David"/>
          <w:b/>
          <w:bCs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lastRenderedPageBreak/>
        <w:t>2000</w:t>
      </w:r>
    </w:p>
    <w:p w:rsidR="003A07AB" w:rsidRPr="007D485F" w:rsidRDefault="003A07AB" w:rsidP="008C6669">
      <w:pPr>
        <w:pStyle w:val="a9"/>
        <w:numPr>
          <w:ilvl w:val="0"/>
          <w:numId w:val="13"/>
        </w:numPr>
        <w:spacing w:line="360" w:lineRule="auto"/>
        <w:rPr>
          <w:rFonts w:ascii="Times New Roman" w:hAnsi="Times New Roman" w:cs="David"/>
          <w:sz w:val="24"/>
          <w:szCs w:val="24"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מישל שפירא, דנה רוט</w:t>
      </w:r>
      <w:r w:rsidR="00FB577B" w:rsidRPr="007D485F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, </w:t>
      </w:r>
      <w:r w:rsidR="00FB577B" w:rsidRPr="007D485F">
        <w:rPr>
          <w:rFonts w:ascii="Times New Roman" w:hAnsi="Times New Roman" w:cs="David" w:hint="cs"/>
          <w:sz w:val="24"/>
          <w:szCs w:val="24"/>
          <w:rtl/>
        </w:rPr>
        <w:t>אנג'לה מרקוס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 (2000) השפעת תאורה על ילדים צעירים עם נכויות התפתחותיות,</w:t>
      </w:r>
      <w:r w:rsidRPr="007D485F">
        <w:rPr>
          <w:rFonts w:ascii="Times New Roman" w:hAnsi="Times New Roman" w:cs="David"/>
          <w:i/>
          <w:iCs/>
          <w:sz w:val="24"/>
          <w:szCs w:val="24"/>
          <w:rtl/>
        </w:rPr>
        <w:t xml:space="preserve"> סוגיות בחינוך המיוחד והשיקום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, </w:t>
      </w:r>
      <w:r w:rsidR="00FB577B" w:rsidRPr="007D485F">
        <w:rPr>
          <w:rFonts w:ascii="Times New Roman" w:hAnsi="Times New Roman" w:cs="David" w:hint="cs"/>
          <w:sz w:val="24"/>
          <w:szCs w:val="24"/>
          <w:rtl/>
        </w:rPr>
        <w:t xml:space="preserve"> 15 (2) , עמ' 45-51 , </w:t>
      </w:r>
      <w:r w:rsidRPr="007D485F">
        <w:rPr>
          <w:rFonts w:ascii="Times New Roman" w:hAnsi="Times New Roman" w:cs="David"/>
          <w:sz w:val="24"/>
          <w:szCs w:val="24"/>
          <w:rtl/>
        </w:rPr>
        <w:t>אוקטובר.</w:t>
      </w:r>
    </w:p>
    <w:p w:rsidR="003A07AB" w:rsidRPr="007D485F" w:rsidRDefault="003A07AB" w:rsidP="007168B4">
      <w:pPr>
        <w:pStyle w:val="a9"/>
        <w:numPr>
          <w:ilvl w:val="0"/>
          <w:numId w:val="13"/>
        </w:numPr>
        <w:bidi w:val="0"/>
        <w:spacing w:line="360" w:lineRule="auto"/>
        <w:rPr>
          <w:rFonts w:ascii="Times New Roman" w:hAnsi="Times New Roman" w:cs="David"/>
          <w:sz w:val="24"/>
          <w:szCs w:val="24"/>
        </w:rPr>
      </w:pPr>
      <w:r w:rsidRPr="007D485F">
        <w:rPr>
          <w:rFonts w:ascii="Times New Roman" w:hAnsi="Times New Roman" w:cs="David"/>
          <w:b/>
          <w:bCs/>
          <w:sz w:val="24"/>
          <w:szCs w:val="24"/>
        </w:rPr>
        <w:t>Tuvia Stuchiner</w:t>
      </w:r>
      <w:r w:rsidRPr="007D485F">
        <w:rPr>
          <w:rFonts w:ascii="Times New Roman" w:hAnsi="Times New Roman" w:cs="David"/>
          <w:sz w:val="24"/>
          <w:szCs w:val="24"/>
        </w:rPr>
        <w:t xml:space="preserve">: Baby steps towards mobility: </w:t>
      </w:r>
      <w:r w:rsidR="00AC4E1F" w:rsidRPr="007D485F">
        <w:rPr>
          <w:rFonts w:ascii="Times New Roman" w:hAnsi="Times New Roman" w:cs="David"/>
          <w:b/>
          <w:bCs/>
          <w:i/>
          <w:iCs/>
          <w:sz w:val="24"/>
          <w:szCs w:val="24"/>
        </w:rPr>
        <w:t>the interdisciplinary journal of rehabilitation</w:t>
      </w:r>
      <w:r w:rsidRPr="007D485F">
        <w:rPr>
          <w:rFonts w:ascii="Times New Roman" w:hAnsi="Times New Roman" w:cs="David"/>
          <w:sz w:val="24"/>
          <w:szCs w:val="24"/>
        </w:rPr>
        <w:t>, fall, 2000</w:t>
      </w:r>
      <w:r w:rsidR="00F244FA" w:rsidRPr="007D485F">
        <w:rPr>
          <w:rFonts w:ascii="Times New Roman" w:hAnsi="Times New Roman" w:cs="David"/>
          <w:sz w:val="24"/>
          <w:szCs w:val="24"/>
        </w:rPr>
        <w:t xml:space="preserve"> p.36-37</w:t>
      </w:r>
    </w:p>
    <w:p w:rsidR="003A07AB" w:rsidRPr="007D485F" w:rsidRDefault="003A07AB" w:rsidP="007168B4">
      <w:pPr>
        <w:pStyle w:val="a9"/>
        <w:numPr>
          <w:ilvl w:val="0"/>
          <w:numId w:val="13"/>
        </w:numPr>
        <w:spacing w:line="360" w:lineRule="auto"/>
        <w:rPr>
          <w:rFonts w:ascii="Times New Roman" w:hAnsi="Times New Roman" w:cs="David"/>
          <w:b/>
          <w:bCs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מאיר לוטן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 (2000) טיפול בסקוליוסיס בילדות עם תסמונת רט: תיאור מקרה, </w:t>
      </w:r>
      <w:r w:rsidRPr="007D485F">
        <w:rPr>
          <w:rFonts w:ascii="Times New Roman" w:hAnsi="Times New Roman" w:cs="David"/>
          <w:i/>
          <w:iCs/>
          <w:sz w:val="24"/>
          <w:szCs w:val="24"/>
          <w:rtl/>
        </w:rPr>
        <w:t>ביטאון הפיזיותרפיה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 ,</w:t>
      </w:r>
      <w:r w:rsidR="00FB577B" w:rsidRPr="007D485F">
        <w:rPr>
          <w:rFonts w:ascii="Times New Roman" w:hAnsi="Times New Roman" w:cs="David" w:hint="cs"/>
          <w:sz w:val="24"/>
          <w:szCs w:val="24"/>
          <w:rtl/>
        </w:rPr>
        <w:t xml:space="preserve">2 (2) עמ' 24-26, </w:t>
      </w:r>
      <w:r w:rsidRPr="007D485F">
        <w:rPr>
          <w:rFonts w:ascii="Times New Roman" w:hAnsi="Times New Roman" w:cs="David"/>
          <w:sz w:val="24"/>
          <w:szCs w:val="24"/>
          <w:rtl/>
        </w:rPr>
        <w:t>דצמבר.</w:t>
      </w:r>
    </w:p>
    <w:p w:rsidR="00D7230E" w:rsidRPr="007D485F" w:rsidRDefault="00D7230E" w:rsidP="007168B4">
      <w:pPr>
        <w:pStyle w:val="a9"/>
        <w:numPr>
          <w:ilvl w:val="0"/>
          <w:numId w:val="13"/>
        </w:numPr>
        <w:spacing w:line="360" w:lineRule="auto"/>
        <w:rPr>
          <w:rFonts w:ascii="Times New Roman" w:hAnsi="Times New Roman" w:cs="David"/>
          <w:sz w:val="24"/>
          <w:szCs w:val="24"/>
          <w:rtl/>
        </w:rPr>
      </w:pPr>
      <w:r w:rsidRPr="007D485F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עדנה קרני </w:t>
      </w:r>
      <w:r w:rsidRPr="007D485F">
        <w:rPr>
          <w:rFonts w:ascii="Times New Roman" w:hAnsi="Times New Roman" w:cs="David" w:hint="cs"/>
          <w:sz w:val="24"/>
          <w:szCs w:val="24"/>
          <w:rtl/>
        </w:rPr>
        <w:t>(2000)</w:t>
      </w:r>
      <w:r w:rsidRPr="007D485F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</w:t>
      </w:r>
      <w:r w:rsidRPr="007D485F">
        <w:rPr>
          <w:rFonts w:ascii="Times New Roman" w:hAnsi="Times New Roman" w:cs="David"/>
          <w:sz w:val="24"/>
          <w:szCs w:val="24"/>
        </w:rPr>
        <w:t>BoardMaker</w:t>
      </w:r>
      <w:r w:rsidRPr="007D485F">
        <w:rPr>
          <w:rFonts w:ascii="Times New Roman" w:hAnsi="Times New Roman" w:cs="David" w:hint="cs"/>
          <w:sz w:val="24"/>
          <w:szCs w:val="24"/>
          <w:rtl/>
        </w:rPr>
        <w:t xml:space="preserve"> כלי ביד היוצר, תקשורת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7D485F">
        <w:rPr>
          <w:rFonts w:ascii="Times New Roman" w:hAnsi="Times New Roman" w:cs="David" w:hint="cs"/>
          <w:sz w:val="24"/>
          <w:szCs w:val="24"/>
          <w:rtl/>
        </w:rPr>
        <w:t>תומכת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7D485F">
        <w:rPr>
          <w:rFonts w:ascii="Times New Roman" w:hAnsi="Times New Roman" w:cs="David" w:hint="cs"/>
          <w:sz w:val="24"/>
          <w:szCs w:val="24"/>
          <w:rtl/>
        </w:rPr>
        <w:t>וחליפית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, </w:t>
      </w:r>
      <w:r w:rsidRPr="007D485F">
        <w:rPr>
          <w:rFonts w:ascii="Times New Roman" w:hAnsi="Times New Roman" w:cs="David" w:hint="cs"/>
          <w:sz w:val="24"/>
          <w:szCs w:val="24"/>
          <w:rtl/>
        </w:rPr>
        <w:t>מס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' </w:t>
      </w:r>
      <w:r w:rsidRPr="007D485F">
        <w:rPr>
          <w:rFonts w:ascii="Times New Roman" w:hAnsi="Times New Roman" w:cs="David" w:hint="cs"/>
          <w:sz w:val="24"/>
          <w:szCs w:val="24"/>
          <w:rtl/>
        </w:rPr>
        <w:t>16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, </w:t>
      </w:r>
      <w:r w:rsidRPr="007D485F">
        <w:rPr>
          <w:rFonts w:ascii="Times New Roman" w:hAnsi="Times New Roman" w:cs="David" w:hint="cs"/>
          <w:sz w:val="24"/>
          <w:szCs w:val="24"/>
          <w:rtl/>
        </w:rPr>
        <w:t xml:space="preserve">תש"ס 2000, 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7D485F">
        <w:rPr>
          <w:rFonts w:ascii="Times New Roman" w:hAnsi="Times New Roman" w:cs="David" w:hint="cs"/>
          <w:sz w:val="24"/>
          <w:szCs w:val="24"/>
          <w:rtl/>
        </w:rPr>
        <w:t>עמ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' </w:t>
      </w:r>
      <w:r w:rsidRPr="007D485F">
        <w:rPr>
          <w:rFonts w:ascii="Times New Roman" w:hAnsi="Times New Roman" w:cs="David" w:hint="cs"/>
          <w:sz w:val="24"/>
          <w:szCs w:val="24"/>
          <w:rtl/>
        </w:rPr>
        <w:t>65-68.</w:t>
      </w:r>
    </w:p>
    <w:p w:rsidR="003A07AB" w:rsidRPr="007D485F" w:rsidRDefault="003A07AB" w:rsidP="00111CCC">
      <w:pPr>
        <w:shd w:val="clear" w:color="auto" w:fill="EEECE1" w:themeFill="background2"/>
        <w:spacing w:after="0" w:line="240" w:lineRule="auto"/>
        <w:rPr>
          <w:rFonts w:ascii="Times New Roman" w:hAnsi="Times New Roman" w:cs="David"/>
          <w:b/>
          <w:bCs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1999</w:t>
      </w:r>
    </w:p>
    <w:p w:rsidR="00B80307" w:rsidRPr="007D485F" w:rsidRDefault="003A07AB" w:rsidP="007168B4">
      <w:pPr>
        <w:pStyle w:val="a9"/>
        <w:numPr>
          <w:ilvl w:val="0"/>
          <w:numId w:val="14"/>
        </w:numPr>
        <w:spacing w:line="360" w:lineRule="auto"/>
        <w:rPr>
          <w:rFonts w:ascii="Times New Roman" w:hAnsi="Times New Roman" w:cs="David"/>
          <w:b/>
          <w:bCs/>
          <w:sz w:val="24"/>
          <w:szCs w:val="24"/>
          <w:rtl/>
        </w:rPr>
      </w:pPr>
      <w:r w:rsidRPr="007D485F">
        <w:rPr>
          <w:rFonts w:ascii="Times New Roman" w:hAnsi="Times New Roman" w:cs="David"/>
          <w:sz w:val="24"/>
          <w:szCs w:val="24"/>
          <w:rtl/>
        </w:rPr>
        <w:t xml:space="preserve">אורית חצרוני, </w:t>
      </w: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קורין רובין, אורנה קונקול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- המחשב ככלי תקשורת עבור ילדות עם תסמונת רט. </w:t>
      </w:r>
      <w:r w:rsidRPr="007D485F">
        <w:rPr>
          <w:rFonts w:ascii="Times New Roman" w:hAnsi="Times New Roman" w:cs="David"/>
          <w:i/>
          <w:iCs/>
          <w:sz w:val="24"/>
          <w:szCs w:val="24"/>
          <w:rtl/>
        </w:rPr>
        <w:t>מחשבים בחינוך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 חורף, תשנ"ט 1999</w:t>
      </w:r>
      <w:r w:rsidR="00AC4E1F" w:rsidRPr="007D485F">
        <w:rPr>
          <w:rFonts w:ascii="Times New Roman" w:hAnsi="Times New Roman" w:cs="David" w:hint="cs"/>
          <w:sz w:val="24"/>
          <w:szCs w:val="24"/>
          <w:rtl/>
        </w:rPr>
        <w:t xml:space="preserve"> עמ' 18-25</w:t>
      </w:r>
    </w:p>
    <w:p w:rsidR="003A07AB" w:rsidRPr="007D485F" w:rsidRDefault="003A07AB" w:rsidP="00111CCC">
      <w:pPr>
        <w:shd w:val="clear" w:color="auto" w:fill="EEECE1" w:themeFill="background2"/>
        <w:spacing w:after="0" w:line="240" w:lineRule="auto"/>
        <w:rPr>
          <w:rFonts w:ascii="Times New Roman" w:hAnsi="Times New Roman" w:cs="David"/>
          <w:b/>
          <w:bCs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1998</w:t>
      </w:r>
    </w:p>
    <w:p w:rsidR="003A07AB" w:rsidRPr="007D485F" w:rsidRDefault="003A07AB" w:rsidP="007168B4">
      <w:pPr>
        <w:pStyle w:val="a9"/>
        <w:numPr>
          <w:ilvl w:val="0"/>
          <w:numId w:val="14"/>
        </w:numPr>
        <w:spacing w:line="360" w:lineRule="auto"/>
        <w:rPr>
          <w:rFonts w:ascii="Times New Roman" w:hAnsi="Times New Roman" w:cs="David"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כוכבית אלפנט ומאיר לוטן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- תרפיה במוסיקה ופיזיותרפיה עם בנות תסמונת רט, גישה טרנסדיסיפלינרית- תיאור מקרה. </w:t>
      </w:r>
      <w:r w:rsidRPr="007D485F">
        <w:rPr>
          <w:rFonts w:ascii="Times New Roman" w:hAnsi="Times New Roman" w:cs="David"/>
          <w:i/>
          <w:iCs/>
          <w:sz w:val="24"/>
          <w:szCs w:val="24"/>
          <w:rtl/>
        </w:rPr>
        <w:t>סוגיות בחינוך המיוחד ובשיקום</w:t>
      </w:r>
      <w:r w:rsidRPr="007D485F">
        <w:rPr>
          <w:rFonts w:ascii="Times New Roman" w:hAnsi="Times New Roman" w:cs="David"/>
          <w:sz w:val="24"/>
          <w:szCs w:val="24"/>
          <w:rtl/>
        </w:rPr>
        <w:t>, כרך 13, מס' 2, 1998.</w:t>
      </w:r>
      <w:r w:rsidR="00B80307" w:rsidRPr="007D485F">
        <w:rPr>
          <w:rFonts w:ascii="Times New Roman" w:hAnsi="Times New Roman" w:cs="David" w:hint="cs"/>
          <w:sz w:val="24"/>
          <w:szCs w:val="24"/>
          <w:rtl/>
        </w:rPr>
        <w:t xml:space="preserve"> עמ' 89-96</w:t>
      </w:r>
    </w:p>
    <w:p w:rsidR="003A07AB" w:rsidRPr="007D485F" w:rsidRDefault="003A07AB" w:rsidP="007168B4">
      <w:pPr>
        <w:pStyle w:val="a9"/>
        <w:numPr>
          <w:ilvl w:val="0"/>
          <w:numId w:val="14"/>
        </w:numPr>
        <w:spacing w:line="360" w:lineRule="auto"/>
        <w:rPr>
          <w:rFonts w:ascii="Times New Roman" w:hAnsi="Times New Roman" w:cs="David"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שרון קוזי-גופנא, טוביה סטוצ'נר</w:t>
      </w:r>
      <w:r w:rsidRPr="007D485F">
        <w:rPr>
          <w:rFonts w:ascii="Times New Roman" w:hAnsi="Times New Roman" w:cs="David"/>
          <w:sz w:val="24"/>
          <w:szCs w:val="24"/>
          <w:rtl/>
        </w:rPr>
        <w:t>- ההידרותרפיה ככלי לטיפול בריפוי בעיסוק כתב עת ישראלי לריפוי בעיסוק כרך 7 ,מס' 4, נובמבר 1998.</w:t>
      </w:r>
      <w:r w:rsidR="00B80307" w:rsidRPr="007D485F">
        <w:rPr>
          <w:rFonts w:ascii="Times New Roman" w:hAnsi="Times New Roman" w:cs="David" w:hint="cs"/>
          <w:sz w:val="24"/>
          <w:szCs w:val="24"/>
          <w:rtl/>
        </w:rPr>
        <w:t xml:space="preserve">  עמ' 208-226</w:t>
      </w:r>
    </w:p>
    <w:p w:rsidR="003A07AB" w:rsidRPr="007D485F" w:rsidRDefault="003A07AB" w:rsidP="007168B4">
      <w:pPr>
        <w:pStyle w:val="a9"/>
        <w:numPr>
          <w:ilvl w:val="0"/>
          <w:numId w:val="14"/>
        </w:numPr>
        <w:spacing w:line="360" w:lineRule="auto"/>
        <w:rPr>
          <w:rFonts w:ascii="Times New Roman" w:hAnsi="Times New Roman" w:cs="David"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אורנה קונקול, עינת שרף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- תהליכים ברכישת תקשורת: שימוש בתקשורת תומכת וחליפית אצל ילדות תסמונת רט- מלוח חפצים ועד למילה הכתובה. </w:t>
      </w:r>
      <w:r w:rsidRPr="007D485F">
        <w:rPr>
          <w:rFonts w:ascii="Times New Roman" w:hAnsi="Times New Roman" w:cs="David"/>
          <w:i/>
          <w:iCs/>
          <w:sz w:val="24"/>
          <w:szCs w:val="24"/>
          <w:rtl/>
        </w:rPr>
        <w:t>תקשורת תומכת וחליפית</w:t>
      </w:r>
      <w:r w:rsidRPr="007D485F">
        <w:rPr>
          <w:rFonts w:ascii="Times New Roman" w:hAnsi="Times New Roman" w:cs="David"/>
          <w:sz w:val="24"/>
          <w:szCs w:val="24"/>
          <w:rtl/>
        </w:rPr>
        <w:t>, מס' 14, תשנ"ח 1998.</w:t>
      </w:r>
      <w:r w:rsidR="000C7871" w:rsidRPr="007D485F">
        <w:rPr>
          <w:rFonts w:ascii="Times New Roman" w:hAnsi="Times New Roman" w:cs="David" w:hint="cs"/>
          <w:sz w:val="24"/>
          <w:szCs w:val="24"/>
          <w:rtl/>
        </w:rPr>
        <w:t xml:space="preserve"> עמ' 50-56. </w:t>
      </w:r>
    </w:p>
    <w:p w:rsidR="003A07AB" w:rsidRPr="007D485F" w:rsidRDefault="003A07AB" w:rsidP="007168B4">
      <w:pPr>
        <w:pStyle w:val="a9"/>
        <w:numPr>
          <w:ilvl w:val="0"/>
          <w:numId w:val="14"/>
        </w:numPr>
        <w:spacing w:line="360" w:lineRule="auto"/>
        <w:rPr>
          <w:rFonts w:ascii="Times New Roman" w:hAnsi="Times New Roman" w:cs="David"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קורין רובין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- מפטרונות לשיתוף, </w:t>
      </w:r>
      <w:r w:rsidRPr="007D485F">
        <w:rPr>
          <w:rFonts w:ascii="Times New Roman" w:hAnsi="Times New Roman" w:cs="David"/>
          <w:i/>
          <w:iCs/>
          <w:sz w:val="24"/>
          <w:szCs w:val="24"/>
          <w:rtl/>
        </w:rPr>
        <w:t>תקשורת תומכת וחליפית</w:t>
      </w:r>
      <w:r w:rsidRPr="007D485F">
        <w:rPr>
          <w:rFonts w:ascii="Times New Roman" w:hAnsi="Times New Roman" w:cs="David"/>
          <w:sz w:val="24"/>
          <w:szCs w:val="24"/>
          <w:rtl/>
        </w:rPr>
        <w:t>, מס' 14, תשנ"ח 1998</w:t>
      </w:r>
      <w:r w:rsidR="000C7871" w:rsidRPr="007D485F">
        <w:rPr>
          <w:rFonts w:ascii="Times New Roman" w:hAnsi="Times New Roman" w:cs="David" w:hint="cs"/>
          <w:sz w:val="24"/>
          <w:szCs w:val="24"/>
          <w:rtl/>
        </w:rPr>
        <w:t xml:space="preserve">  עמ' 60-61.</w:t>
      </w:r>
    </w:p>
    <w:p w:rsidR="003A07AB" w:rsidRPr="007D485F" w:rsidRDefault="003A07AB" w:rsidP="007168B4">
      <w:pPr>
        <w:pStyle w:val="a9"/>
        <w:numPr>
          <w:ilvl w:val="0"/>
          <w:numId w:val="14"/>
        </w:numPr>
        <w:spacing w:line="360" w:lineRule="auto"/>
        <w:rPr>
          <w:rFonts w:ascii="Times New Roman" w:hAnsi="Times New Roman" w:cs="David"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לימור זגה-שבת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- בדיקת יעילותה של שיטת נגישות חדשה למחשב עבור משתמשים עם פגיעות קשות במערכת הנוירומסקולרית, </w:t>
      </w:r>
      <w:r w:rsidRPr="007D485F">
        <w:rPr>
          <w:rFonts w:ascii="Times New Roman" w:hAnsi="Times New Roman" w:cs="David"/>
          <w:i/>
          <w:iCs/>
          <w:sz w:val="24"/>
          <w:szCs w:val="24"/>
          <w:rtl/>
        </w:rPr>
        <w:t>תקשורת תומכת וחליפית</w:t>
      </w:r>
      <w:r w:rsidRPr="007D485F">
        <w:rPr>
          <w:rFonts w:ascii="Times New Roman" w:hAnsi="Times New Roman" w:cs="David"/>
          <w:sz w:val="24"/>
          <w:szCs w:val="24"/>
          <w:rtl/>
        </w:rPr>
        <w:t>, מס' 14, תשנ"ח 1998.</w:t>
      </w:r>
      <w:r w:rsidR="00B80307" w:rsidRPr="007D485F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</w:t>
      </w:r>
      <w:r w:rsidR="00B80307" w:rsidRPr="007D485F">
        <w:rPr>
          <w:rFonts w:ascii="Times New Roman" w:hAnsi="Times New Roman" w:cs="David" w:hint="cs"/>
          <w:sz w:val="24"/>
          <w:szCs w:val="24"/>
          <w:rtl/>
        </w:rPr>
        <w:t>עמ' 89-92</w:t>
      </w:r>
    </w:p>
    <w:p w:rsidR="003A07AB" w:rsidRPr="007D485F" w:rsidRDefault="003A07AB" w:rsidP="00111CCC">
      <w:pPr>
        <w:shd w:val="clear" w:color="auto" w:fill="EEECE1" w:themeFill="background2"/>
        <w:spacing w:after="0" w:line="240" w:lineRule="auto"/>
        <w:rPr>
          <w:rFonts w:ascii="Times New Roman" w:hAnsi="Times New Roman" w:cs="David"/>
          <w:b/>
          <w:bCs/>
          <w:sz w:val="24"/>
          <w:szCs w:val="24"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1997</w:t>
      </w:r>
    </w:p>
    <w:p w:rsidR="003A07AB" w:rsidRPr="007D485F" w:rsidRDefault="003A07AB" w:rsidP="007168B4">
      <w:pPr>
        <w:pStyle w:val="a9"/>
        <w:numPr>
          <w:ilvl w:val="0"/>
          <w:numId w:val="15"/>
        </w:numPr>
        <w:bidi w:val="0"/>
        <w:spacing w:line="360" w:lineRule="auto"/>
        <w:rPr>
          <w:rFonts w:ascii="Times New Roman" w:hAnsi="Times New Roman" w:cs="David"/>
          <w:sz w:val="24"/>
          <w:szCs w:val="24"/>
        </w:rPr>
      </w:pPr>
      <w:r w:rsidRPr="007D485F">
        <w:rPr>
          <w:rFonts w:ascii="Times New Roman" w:hAnsi="Times New Roman" w:cs="David"/>
          <w:b/>
          <w:bCs/>
          <w:sz w:val="24"/>
          <w:szCs w:val="24"/>
        </w:rPr>
        <w:t>Michele Shapiro</w:t>
      </w:r>
      <w:r w:rsidRPr="007D485F">
        <w:rPr>
          <w:rFonts w:ascii="Times New Roman" w:hAnsi="Times New Roman" w:cs="David"/>
          <w:sz w:val="24"/>
          <w:szCs w:val="24"/>
        </w:rPr>
        <w:t>, Shula Parush, Manfred Green</w:t>
      </w:r>
      <w:r w:rsidRPr="007D485F">
        <w:rPr>
          <w:rFonts w:ascii="Times New Roman" w:hAnsi="Times New Roman" w:cs="David"/>
          <w:b/>
          <w:bCs/>
          <w:sz w:val="24"/>
          <w:szCs w:val="24"/>
        </w:rPr>
        <w:t>, Dana Roth</w:t>
      </w:r>
      <w:r w:rsidR="004F0072" w:rsidRPr="007D485F">
        <w:rPr>
          <w:rFonts w:ascii="Times New Roman" w:hAnsi="Times New Roman" w:cs="David"/>
          <w:b/>
          <w:bCs/>
          <w:sz w:val="24"/>
          <w:szCs w:val="24"/>
        </w:rPr>
        <w:t xml:space="preserve"> </w:t>
      </w:r>
      <w:r w:rsidR="00E030E2" w:rsidRPr="007D485F">
        <w:rPr>
          <w:rFonts w:ascii="Times New Roman" w:hAnsi="Times New Roman" w:cs="David"/>
          <w:sz w:val="24"/>
          <w:szCs w:val="24"/>
        </w:rPr>
        <w:t>(1997)</w:t>
      </w:r>
      <w:r w:rsidRPr="007D485F">
        <w:rPr>
          <w:rFonts w:ascii="Times New Roman" w:hAnsi="Times New Roman" w:cs="David"/>
          <w:sz w:val="24"/>
          <w:szCs w:val="24"/>
        </w:rPr>
        <w:t xml:space="preserve">. The Efficacy of the “Snoezelen“ in the management of children who exhibit maladaptive behaviors. </w:t>
      </w:r>
      <w:r w:rsidRPr="007D485F">
        <w:rPr>
          <w:rFonts w:ascii="Times New Roman" w:hAnsi="Times New Roman" w:cs="David"/>
          <w:i/>
          <w:iCs/>
          <w:sz w:val="24"/>
          <w:szCs w:val="24"/>
        </w:rPr>
        <w:t>The British Journal of Developmental Disabilities</w:t>
      </w:r>
      <w:r w:rsidRPr="007D485F">
        <w:rPr>
          <w:rFonts w:ascii="Times New Roman" w:hAnsi="Times New Roman" w:cs="David"/>
          <w:sz w:val="24"/>
          <w:szCs w:val="24"/>
        </w:rPr>
        <w:t>, 63(2), July 1997.</w:t>
      </w:r>
      <w:r w:rsidR="00E030E2" w:rsidRPr="007D485F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E030E2" w:rsidRPr="007D485F">
        <w:rPr>
          <w:rFonts w:ascii="Times New Roman" w:hAnsi="Times New Roman" w:cs="David"/>
          <w:sz w:val="24"/>
          <w:szCs w:val="24"/>
        </w:rPr>
        <w:t xml:space="preserve"> P.25-40</w:t>
      </w:r>
    </w:p>
    <w:p w:rsidR="003A07AB" w:rsidRPr="007D485F" w:rsidRDefault="003A07AB" w:rsidP="00111CCC">
      <w:pPr>
        <w:shd w:val="clear" w:color="auto" w:fill="EEECE1" w:themeFill="background2"/>
        <w:spacing w:after="0" w:line="240" w:lineRule="auto"/>
        <w:rPr>
          <w:rFonts w:ascii="Times New Roman" w:hAnsi="Times New Roman" w:cs="David"/>
          <w:b/>
          <w:bCs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1996</w:t>
      </w:r>
    </w:p>
    <w:p w:rsidR="003A07AB" w:rsidRDefault="003A07AB" w:rsidP="007168B4">
      <w:pPr>
        <w:pStyle w:val="a9"/>
        <w:numPr>
          <w:ilvl w:val="0"/>
          <w:numId w:val="15"/>
        </w:numPr>
        <w:spacing w:line="360" w:lineRule="auto"/>
        <w:rPr>
          <w:rFonts w:ascii="Times New Roman" w:hAnsi="Times New Roman" w:cs="David"/>
          <w:b/>
          <w:bCs/>
          <w:sz w:val="24"/>
          <w:szCs w:val="24"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lastRenderedPageBreak/>
        <w:t>מאיר לוטן, דנה רוט</w:t>
      </w:r>
      <w:r w:rsidRPr="007D485F">
        <w:rPr>
          <w:rFonts w:ascii="Times New Roman" w:hAnsi="Times New Roman" w:cs="David"/>
          <w:sz w:val="24"/>
          <w:szCs w:val="24"/>
          <w:rtl/>
        </w:rPr>
        <w:t>, התפתחות תנועות ידיים סטראוטיפיות של ילדות עם תסמונת רט</w:t>
      </w: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 xml:space="preserve">. </w:t>
      </w:r>
      <w:r w:rsidRPr="007D485F">
        <w:rPr>
          <w:rFonts w:ascii="Times New Roman" w:hAnsi="Times New Roman" w:cs="David"/>
          <w:i/>
          <w:iCs/>
          <w:sz w:val="24"/>
          <w:szCs w:val="24"/>
          <w:rtl/>
        </w:rPr>
        <w:t>פיזיותרפיה,</w:t>
      </w:r>
      <w:r w:rsidRPr="007D485F">
        <w:rPr>
          <w:rFonts w:ascii="Times New Roman" w:hAnsi="Times New Roman" w:cs="David"/>
          <w:sz w:val="24"/>
          <w:szCs w:val="24"/>
          <w:rtl/>
        </w:rPr>
        <w:t xml:space="preserve"> גיליון מס' 52, דצמבר 1996.</w:t>
      </w:r>
      <w:r w:rsidR="00D42998" w:rsidRPr="007D485F">
        <w:rPr>
          <w:rFonts w:ascii="Times New Roman" w:hAnsi="Times New Roman" w:cs="David" w:hint="cs"/>
          <w:sz w:val="24"/>
          <w:szCs w:val="24"/>
          <w:rtl/>
        </w:rPr>
        <w:t xml:space="preserve"> עמ' 23-26.</w:t>
      </w:r>
    </w:p>
    <w:p w:rsidR="007D485F" w:rsidRPr="007D485F" w:rsidRDefault="007D485F" w:rsidP="007D485F">
      <w:pPr>
        <w:pStyle w:val="a9"/>
        <w:spacing w:line="360" w:lineRule="auto"/>
        <w:ind w:left="360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A07AB" w:rsidRPr="007D485F" w:rsidRDefault="003A07AB" w:rsidP="00111CCC">
      <w:pPr>
        <w:shd w:val="clear" w:color="auto" w:fill="EEECE1" w:themeFill="background2"/>
        <w:spacing w:after="0" w:line="240" w:lineRule="auto"/>
        <w:rPr>
          <w:rFonts w:ascii="Times New Roman" w:hAnsi="Times New Roman" w:cs="David"/>
          <w:b/>
          <w:bCs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1995</w:t>
      </w:r>
    </w:p>
    <w:p w:rsidR="00BB7396" w:rsidRPr="007D485F" w:rsidRDefault="003A07AB" w:rsidP="007168B4">
      <w:pPr>
        <w:pStyle w:val="a9"/>
        <w:numPr>
          <w:ilvl w:val="0"/>
          <w:numId w:val="15"/>
        </w:numPr>
        <w:bidi w:val="0"/>
        <w:spacing w:line="360" w:lineRule="auto"/>
        <w:rPr>
          <w:rFonts w:ascii="Times New Roman" w:hAnsi="Times New Roman" w:cs="David"/>
          <w:sz w:val="24"/>
          <w:szCs w:val="24"/>
        </w:rPr>
      </w:pPr>
      <w:r w:rsidRPr="007D485F">
        <w:rPr>
          <w:rFonts w:ascii="Times New Roman" w:hAnsi="Times New Roman" w:cs="David"/>
          <w:b/>
          <w:bCs/>
          <w:sz w:val="24"/>
          <w:szCs w:val="24"/>
        </w:rPr>
        <w:t xml:space="preserve">Michele Shapiro </w:t>
      </w:r>
      <w:r w:rsidRPr="007D485F">
        <w:rPr>
          <w:rFonts w:ascii="Times New Roman" w:hAnsi="Times New Roman" w:cs="David"/>
          <w:sz w:val="24"/>
          <w:szCs w:val="24"/>
        </w:rPr>
        <w:t xml:space="preserve">(1995).  Inclusion: Should Disabled Children be Mainstreamed or not? </w:t>
      </w:r>
      <w:r w:rsidRPr="007D485F">
        <w:rPr>
          <w:rFonts w:ascii="Times New Roman" w:hAnsi="Times New Roman" w:cs="David"/>
          <w:i/>
          <w:iCs/>
          <w:sz w:val="24"/>
          <w:szCs w:val="24"/>
        </w:rPr>
        <w:t>The Israeli Journal on Occupational Therapy</w:t>
      </w:r>
      <w:r w:rsidRPr="007D485F">
        <w:rPr>
          <w:rFonts w:ascii="Times New Roman" w:hAnsi="Times New Roman" w:cs="David"/>
          <w:sz w:val="24"/>
          <w:szCs w:val="24"/>
        </w:rPr>
        <w:t>, 4(1)</w:t>
      </w:r>
      <w:r w:rsidR="00D42998" w:rsidRPr="007D485F">
        <w:rPr>
          <w:rFonts w:ascii="Times New Roman" w:hAnsi="Times New Roman" w:cs="David"/>
          <w:sz w:val="24"/>
          <w:szCs w:val="24"/>
        </w:rPr>
        <w:t>, p</w:t>
      </w:r>
      <w:r w:rsidRPr="007D485F">
        <w:rPr>
          <w:rFonts w:ascii="Times New Roman" w:hAnsi="Times New Roman" w:cs="David"/>
          <w:sz w:val="24"/>
          <w:szCs w:val="24"/>
        </w:rPr>
        <w:t>.</w:t>
      </w:r>
      <w:r w:rsidR="00D42998" w:rsidRPr="007D485F">
        <w:rPr>
          <w:rFonts w:ascii="Times New Roman" w:hAnsi="Times New Roman" w:cs="David"/>
          <w:sz w:val="24"/>
          <w:szCs w:val="24"/>
        </w:rPr>
        <w:t xml:space="preserve"> 1-8.</w:t>
      </w:r>
    </w:p>
    <w:p w:rsidR="00BB7396" w:rsidRPr="007D485F" w:rsidRDefault="003A07AB" w:rsidP="00111CCC">
      <w:pPr>
        <w:shd w:val="clear" w:color="auto" w:fill="EEECE1" w:themeFill="background2"/>
        <w:spacing w:after="0" w:line="240" w:lineRule="auto"/>
        <w:rPr>
          <w:rFonts w:ascii="Times New Roman" w:hAnsi="Times New Roman" w:cs="David"/>
          <w:b/>
          <w:bCs/>
          <w:sz w:val="24"/>
          <w:szCs w:val="24"/>
          <w:rtl/>
        </w:rPr>
      </w:pPr>
      <w:r w:rsidRPr="007D485F">
        <w:rPr>
          <w:rFonts w:ascii="Times New Roman" w:hAnsi="Times New Roman" w:cs="David"/>
          <w:b/>
          <w:bCs/>
          <w:sz w:val="24"/>
          <w:szCs w:val="24"/>
          <w:rtl/>
        </w:rPr>
        <w:t>1993</w:t>
      </w:r>
    </w:p>
    <w:p w:rsidR="003A07AB" w:rsidRPr="007D485F" w:rsidRDefault="003A07AB" w:rsidP="007168B4">
      <w:pPr>
        <w:pStyle w:val="a9"/>
        <w:numPr>
          <w:ilvl w:val="0"/>
          <w:numId w:val="15"/>
        </w:numPr>
        <w:bidi w:val="0"/>
        <w:spacing w:line="360" w:lineRule="auto"/>
        <w:rPr>
          <w:rFonts w:ascii="Times New Roman" w:hAnsi="Times New Roman" w:cs="David"/>
          <w:sz w:val="24"/>
          <w:szCs w:val="24"/>
        </w:rPr>
      </w:pPr>
      <w:r w:rsidRPr="007D485F">
        <w:rPr>
          <w:rFonts w:ascii="Times New Roman" w:hAnsi="Times New Roman" w:cs="David"/>
          <w:b/>
          <w:bCs/>
          <w:sz w:val="24"/>
          <w:szCs w:val="24"/>
        </w:rPr>
        <w:t>Michele Shapiro, Sharon Bachar</w:t>
      </w:r>
      <w:r w:rsidRPr="007D485F">
        <w:rPr>
          <w:rFonts w:ascii="Times New Roman" w:hAnsi="Times New Roman" w:cs="David"/>
          <w:sz w:val="24"/>
          <w:szCs w:val="24"/>
        </w:rPr>
        <w:t xml:space="preserve">.(1993). The role of the occupational Therapist in early intervention with children at the risk of developmental delay. </w:t>
      </w:r>
      <w:r w:rsidRPr="007D485F">
        <w:rPr>
          <w:rFonts w:ascii="Times New Roman" w:hAnsi="Times New Roman" w:cs="David"/>
          <w:i/>
          <w:iCs/>
          <w:sz w:val="24"/>
          <w:szCs w:val="24"/>
        </w:rPr>
        <w:t>Israeli Journal of occupational therapy.</w:t>
      </w:r>
      <w:r w:rsidR="00061B33" w:rsidRPr="007D485F">
        <w:rPr>
          <w:rFonts w:ascii="Times New Roman" w:hAnsi="Times New Roman" w:cs="David"/>
          <w:i/>
          <w:iCs/>
          <w:sz w:val="24"/>
          <w:szCs w:val="24"/>
        </w:rPr>
        <w:t xml:space="preserve">  2(4), p.  91-109.</w:t>
      </w:r>
    </w:p>
    <w:p w:rsidR="0039586E" w:rsidRDefault="0039586E" w:rsidP="003A07AB">
      <w:pPr>
        <w:spacing w:line="360" w:lineRule="auto"/>
        <w:rPr>
          <w:rFonts w:ascii="Times New Roman" w:hAnsi="Times New Roman" w:cs="David"/>
          <w:sz w:val="24"/>
          <w:szCs w:val="24"/>
          <w:rtl/>
        </w:rPr>
      </w:pPr>
    </w:p>
    <w:p w:rsidR="00BB1B8B" w:rsidRDefault="00BB1B8B" w:rsidP="00BB1B8B">
      <w:pPr>
        <w:shd w:val="clear" w:color="auto" w:fill="FBD4B4" w:themeFill="accent6" w:themeFillTint="66"/>
        <w:spacing w:line="360" w:lineRule="auto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לשונית מחקרים</w:t>
      </w:r>
    </w:p>
    <w:p w:rsidR="00BB1B8B" w:rsidRDefault="00BB1B8B" w:rsidP="00BB1B8B">
      <w:pPr>
        <w:shd w:val="clear" w:color="auto" w:fill="FBD4B4" w:themeFill="accent6" w:themeFillTint="66"/>
        <w:spacing w:line="360" w:lineRule="auto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מתוכה יוצאות 4  קישורים : </w:t>
      </w:r>
    </w:p>
    <w:p w:rsidR="00BB1B8B" w:rsidRPr="007D485F" w:rsidRDefault="00BB1B8B" w:rsidP="00BB1B8B">
      <w:pPr>
        <w:shd w:val="clear" w:color="auto" w:fill="FBD4B4" w:themeFill="accent6" w:themeFillTint="66"/>
        <w:spacing w:line="360" w:lineRule="auto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>מחקרים פעילים ובתכנון</w:t>
      </w:r>
    </w:p>
    <w:p w:rsidR="00BB1B8B" w:rsidRDefault="00BB1B8B" w:rsidP="00BB1B8B">
      <w:pPr>
        <w:shd w:val="clear" w:color="auto" w:fill="FBD4B4" w:themeFill="accent6" w:themeFillTint="66"/>
        <w:spacing w:line="360" w:lineRule="auto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הערכות פעילות</w:t>
      </w:r>
    </w:p>
    <w:p w:rsidR="00BB1B8B" w:rsidRDefault="00BB1B8B" w:rsidP="00BB1B8B">
      <w:pPr>
        <w:shd w:val="clear" w:color="auto" w:fill="FBD4B4" w:themeFill="accent6" w:themeFillTint="66"/>
        <w:spacing w:line="360" w:lineRule="auto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מחקרים שהסתיימו ובתהליך כתיבה</w:t>
      </w:r>
    </w:p>
    <w:p w:rsidR="00BB1B8B" w:rsidRDefault="00BB1B8B" w:rsidP="00BB1B8B">
      <w:pPr>
        <w:shd w:val="clear" w:color="auto" w:fill="FBD4B4" w:themeFill="accent6" w:themeFillTint="66"/>
        <w:spacing w:line="360" w:lineRule="auto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מחקר משתף </w:t>
      </w:r>
    </w:p>
    <w:p w:rsidR="00BB1B8B" w:rsidRDefault="00BB1B8B">
      <w:pPr>
        <w:spacing w:line="360" w:lineRule="auto"/>
        <w:rPr>
          <w:rFonts w:ascii="Times New Roman" w:hAnsi="Times New Roman" w:cs="David"/>
          <w:sz w:val="24"/>
          <w:szCs w:val="24"/>
          <w:rtl/>
        </w:rPr>
      </w:pPr>
    </w:p>
    <w:p w:rsidR="00BB1B8B" w:rsidRPr="007D485F" w:rsidRDefault="00BB1B8B">
      <w:pPr>
        <w:spacing w:line="360" w:lineRule="auto"/>
        <w:rPr>
          <w:rFonts w:ascii="Times New Roman" w:hAnsi="Times New Roman" w:cs="David"/>
          <w:sz w:val="24"/>
          <w:szCs w:val="24"/>
        </w:rPr>
      </w:pPr>
    </w:p>
    <w:sectPr w:rsidR="00BB1B8B" w:rsidRPr="007D485F" w:rsidSect="007D485F">
      <w:headerReference w:type="default" r:id="rId8"/>
      <w:pgSz w:w="12240" w:h="15840"/>
      <w:pgMar w:top="166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6C" w:rsidRDefault="009B346C" w:rsidP="009B346C">
      <w:pPr>
        <w:spacing w:after="0" w:line="240" w:lineRule="auto"/>
      </w:pPr>
      <w:r>
        <w:separator/>
      </w:r>
    </w:p>
  </w:endnote>
  <w:endnote w:type="continuationSeparator" w:id="0">
    <w:p w:rsidR="009B346C" w:rsidRDefault="009B346C" w:rsidP="009B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6C" w:rsidRDefault="009B346C" w:rsidP="009B346C">
      <w:pPr>
        <w:spacing w:after="0" w:line="240" w:lineRule="auto"/>
      </w:pPr>
      <w:r>
        <w:separator/>
      </w:r>
    </w:p>
  </w:footnote>
  <w:footnote w:type="continuationSeparator" w:id="0">
    <w:p w:rsidR="009B346C" w:rsidRDefault="009B346C" w:rsidP="009B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  <w:spacing w:val="60"/>
        <w:rtl/>
        <w:cs/>
        <w:lang w:val="he-IL"/>
      </w:rPr>
      <w:id w:val="-1377542951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n-US"/>
      </w:rPr>
    </w:sdtEndPr>
    <w:sdtContent>
      <w:p w:rsidR="00FB5CDC" w:rsidRDefault="00FB5CDC">
        <w:pPr>
          <w:pStyle w:val="a3"/>
          <w:pBdr>
            <w:bottom w:val="single" w:sz="4" w:space="1" w:color="D9D9D9" w:themeColor="background1" w:themeShade="D9"/>
          </w:pBdr>
          <w:jc w:val="right"/>
          <w:rPr>
            <w:b/>
            <w:bCs/>
            <w:rtl/>
            <w:cs/>
          </w:rPr>
        </w:pPr>
        <w:r>
          <w:rPr>
            <w:color w:val="808080" w:themeColor="background1" w:themeShade="80"/>
            <w:spacing w:val="60"/>
            <w:rtl/>
            <w:cs/>
            <w:lang w:val="he-IL"/>
          </w:rPr>
          <w:t>עמוד</w:t>
        </w:r>
        <w:r>
          <w:rPr>
            <w:rtl/>
            <w:cs/>
            <w:lang w:val="he-IL"/>
          </w:rPr>
          <w:t xml:space="preserve"> | </w:t>
        </w: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792328" w:rsidRPr="00792328">
          <w:rPr>
            <w:b/>
            <w:bCs/>
            <w:noProof/>
            <w:rtl/>
            <w:lang w:val="he-IL"/>
          </w:rPr>
          <w:t>1</w:t>
        </w:r>
        <w:r>
          <w:rPr>
            <w:b/>
            <w:bCs/>
          </w:rPr>
          <w:fldChar w:fldCharType="end"/>
        </w:r>
      </w:p>
    </w:sdtContent>
  </w:sdt>
  <w:p w:rsidR="00FB5CDC" w:rsidRDefault="00FB5CDC" w:rsidP="00792328">
    <w:pPr>
      <w:pStyle w:val="a3"/>
      <w:rPr>
        <w:b/>
        <w:bCs/>
        <w:rtl/>
      </w:rPr>
    </w:pPr>
    <w:r>
      <w:rPr>
        <w:b/>
        <w:bCs/>
      </w:rPr>
      <w:t xml:space="preserve">Update </w:t>
    </w:r>
    <w:r w:rsidR="00792328">
      <w:rPr>
        <w:b/>
        <w:bCs/>
      </w:rPr>
      <w:t>October</w:t>
    </w:r>
    <w:r w:rsidR="00E15599">
      <w:rPr>
        <w:b/>
        <w:bCs/>
      </w:rPr>
      <w:t xml:space="preserve">, </w:t>
    </w:r>
    <w:r w:rsidR="00CB1AC4">
      <w:rPr>
        <w:b/>
        <w:bCs/>
      </w:rPr>
      <w:t>2018</w:t>
    </w:r>
  </w:p>
  <w:p w:rsidR="00FB5CDC" w:rsidRPr="009B346C" w:rsidRDefault="00FB5CDC" w:rsidP="00792328">
    <w:pPr>
      <w:pStyle w:val="a3"/>
      <w:rPr>
        <w:b/>
        <w:bCs/>
      </w:rPr>
    </w:pPr>
    <w:r>
      <w:rPr>
        <w:rFonts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876795" wp14:editId="0C9DA5DC">
              <wp:simplePos x="0" y="0"/>
              <wp:positionH relativeFrom="column">
                <wp:posOffset>-1057113</wp:posOffset>
              </wp:positionH>
              <wp:positionV relativeFrom="paragraph">
                <wp:posOffset>187325</wp:posOffset>
              </wp:positionV>
              <wp:extent cx="7995683" cy="0"/>
              <wp:effectExtent l="0" t="0" r="24765" b="19050"/>
              <wp:wrapNone/>
              <wp:docPr id="1" name="מחבר ישר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95683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45F846" id="מחבר ישר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25pt,14.75pt" to="546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" strokecolor="#c4bc96 [2414]" strokeweight=".25pt"/>
          </w:pict>
        </mc:Fallback>
      </mc:AlternateContent>
    </w:r>
    <w:r w:rsidR="00CB1AC4">
      <w:rPr>
        <w:rFonts w:hint="cs"/>
        <w:b/>
        <w:bCs/>
        <w:rtl/>
      </w:rPr>
      <w:t xml:space="preserve">מעודכן </w:t>
    </w:r>
    <w:r w:rsidR="00792328">
      <w:rPr>
        <w:rFonts w:hint="cs"/>
        <w:b/>
        <w:bCs/>
        <w:rtl/>
      </w:rPr>
      <w:t>אוקטובר</w:t>
    </w:r>
    <w:r w:rsidR="00CB1AC4">
      <w:rPr>
        <w:rFonts w:hint="cs"/>
        <w:b/>
        <w:bCs/>
        <w:rtl/>
      </w:rPr>
      <w:t xml:space="preserve"> 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2670"/>
    <w:multiLevelType w:val="hybridMultilevel"/>
    <w:tmpl w:val="7E1EA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C2E84"/>
    <w:multiLevelType w:val="hybridMultilevel"/>
    <w:tmpl w:val="C9DEDC36"/>
    <w:lvl w:ilvl="0" w:tplc="040D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C46EC"/>
    <w:multiLevelType w:val="hybridMultilevel"/>
    <w:tmpl w:val="3566E174"/>
    <w:lvl w:ilvl="0" w:tplc="E0D25B22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153873"/>
    <w:multiLevelType w:val="hybridMultilevel"/>
    <w:tmpl w:val="16E81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84BF5"/>
    <w:multiLevelType w:val="hybridMultilevel"/>
    <w:tmpl w:val="5C524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0B7BE0"/>
    <w:multiLevelType w:val="hybridMultilevel"/>
    <w:tmpl w:val="02049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1E4CEB"/>
    <w:multiLevelType w:val="hybridMultilevel"/>
    <w:tmpl w:val="21B2F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B04DF8"/>
    <w:multiLevelType w:val="hybridMultilevel"/>
    <w:tmpl w:val="D0667A7E"/>
    <w:lvl w:ilvl="0" w:tplc="32A2C3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4D853776"/>
    <w:multiLevelType w:val="hybridMultilevel"/>
    <w:tmpl w:val="38903C32"/>
    <w:lvl w:ilvl="0" w:tplc="040D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61FA9"/>
    <w:multiLevelType w:val="hybridMultilevel"/>
    <w:tmpl w:val="2182E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C07059"/>
    <w:multiLevelType w:val="hybridMultilevel"/>
    <w:tmpl w:val="AA420F8C"/>
    <w:lvl w:ilvl="0" w:tplc="040D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6633B"/>
    <w:multiLevelType w:val="hybridMultilevel"/>
    <w:tmpl w:val="21400EA6"/>
    <w:lvl w:ilvl="0" w:tplc="040D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D0003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2" w15:restartNumberingAfterBreak="0">
    <w:nsid w:val="5C311912"/>
    <w:multiLevelType w:val="hybridMultilevel"/>
    <w:tmpl w:val="BA54AEEE"/>
    <w:lvl w:ilvl="0" w:tplc="E0D25B22">
      <w:start w:val="1"/>
      <w:numFmt w:val="bullet"/>
      <w:lvlText w:val=""/>
      <w:lvlJc w:val="left"/>
      <w:pPr>
        <w:tabs>
          <w:tab w:val="num" w:pos="507"/>
        </w:tabs>
        <w:ind w:left="507" w:right="855" w:hanging="495"/>
      </w:pPr>
      <w:rPr>
        <w:rFonts w:ascii="Wingdings" w:hAnsi="Wingdings" w:cs="Wingdings" w:hint="default"/>
        <w:b/>
        <w:color w:val="000000"/>
      </w:rPr>
    </w:lvl>
    <w:lvl w:ilvl="1" w:tplc="02DE69EC">
      <w:start w:val="3"/>
      <w:numFmt w:val="bullet"/>
      <w:lvlText w:val=""/>
      <w:lvlJc w:val="left"/>
      <w:pPr>
        <w:tabs>
          <w:tab w:val="num" w:pos="1092"/>
        </w:tabs>
        <w:ind w:left="1092" w:right="1440" w:hanging="360"/>
      </w:pPr>
      <w:rPr>
        <w:rFonts w:ascii="Wingdings" w:eastAsia="Times New Roman" w:hAnsi="Wingdings" w:cs="Times New Roman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12"/>
        </w:tabs>
        <w:ind w:left="1812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32"/>
        </w:tabs>
        <w:ind w:left="2532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52"/>
        </w:tabs>
        <w:ind w:left="3252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72"/>
        </w:tabs>
        <w:ind w:left="3972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92"/>
        </w:tabs>
        <w:ind w:left="4692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12"/>
        </w:tabs>
        <w:ind w:left="5412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32"/>
        </w:tabs>
        <w:ind w:left="6132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5C6E2590"/>
    <w:multiLevelType w:val="hybridMultilevel"/>
    <w:tmpl w:val="920A11D0"/>
    <w:lvl w:ilvl="0" w:tplc="040D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E2675"/>
    <w:multiLevelType w:val="hybridMultilevel"/>
    <w:tmpl w:val="74626BE2"/>
    <w:lvl w:ilvl="0" w:tplc="040D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F2494"/>
    <w:multiLevelType w:val="hybridMultilevel"/>
    <w:tmpl w:val="D97CE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C742BB"/>
    <w:multiLevelType w:val="hybridMultilevel"/>
    <w:tmpl w:val="9306F3BE"/>
    <w:lvl w:ilvl="0" w:tplc="040D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10"/>
  </w:num>
  <w:num w:numId="14">
    <w:abstractNumId w:val="8"/>
  </w:num>
  <w:num w:numId="15">
    <w:abstractNumId w:val="1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AB"/>
    <w:rsid w:val="00061B33"/>
    <w:rsid w:val="00066784"/>
    <w:rsid w:val="000764DF"/>
    <w:rsid w:val="00085B1B"/>
    <w:rsid w:val="000C7871"/>
    <w:rsid w:val="000E0B38"/>
    <w:rsid w:val="00102159"/>
    <w:rsid w:val="00106D80"/>
    <w:rsid w:val="00111CCC"/>
    <w:rsid w:val="00136C70"/>
    <w:rsid w:val="00214031"/>
    <w:rsid w:val="002D4A4E"/>
    <w:rsid w:val="002F6290"/>
    <w:rsid w:val="003236B3"/>
    <w:rsid w:val="00385386"/>
    <w:rsid w:val="0039586E"/>
    <w:rsid w:val="003A07AB"/>
    <w:rsid w:val="003E1D59"/>
    <w:rsid w:val="0042108B"/>
    <w:rsid w:val="004611F4"/>
    <w:rsid w:val="004F0072"/>
    <w:rsid w:val="00562CA1"/>
    <w:rsid w:val="00562F40"/>
    <w:rsid w:val="005B2E09"/>
    <w:rsid w:val="005B511D"/>
    <w:rsid w:val="006E20B6"/>
    <w:rsid w:val="007140C7"/>
    <w:rsid w:val="007168B4"/>
    <w:rsid w:val="007553F7"/>
    <w:rsid w:val="007576E2"/>
    <w:rsid w:val="007674C9"/>
    <w:rsid w:val="00792328"/>
    <w:rsid w:val="007D485F"/>
    <w:rsid w:val="00823D20"/>
    <w:rsid w:val="0087633F"/>
    <w:rsid w:val="008C6669"/>
    <w:rsid w:val="008D5EBA"/>
    <w:rsid w:val="00902B13"/>
    <w:rsid w:val="009B346C"/>
    <w:rsid w:val="00A37FBA"/>
    <w:rsid w:val="00A72C4B"/>
    <w:rsid w:val="00AB07EA"/>
    <w:rsid w:val="00AB51CA"/>
    <w:rsid w:val="00AC4E1F"/>
    <w:rsid w:val="00AE569A"/>
    <w:rsid w:val="00B020BF"/>
    <w:rsid w:val="00B237B5"/>
    <w:rsid w:val="00B62EE9"/>
    <w:rsid w:val="00B669CB"/>
    <w:rsid w:val="00B80307"/>
    <w:rsid w:val="00B8493A"/>
    <w:rsid w:val="00BB1B8B"/>
    <w:rsid w:val="00BB7396"/>
    <w:rsid w:val="00BD2145"/>
    <w:rsid w:val="00BE5158"/>
    <w:rsid w:val="00C8469F"/>
    <w:rsid w:val="00CA4ED6"/>
    <w:rsid w:val="00CB1AC4"/>
    <w:rsid w:val="00CF210D"/>
    <w:rsid w:val="00CF3587"/>
    <w:rsid w:val="00D25FA0"/>
    <w:rsid w:val="00D31719"/>
    <w:rsid w:val="00D42998"/>
    <w:rsid w:val="00D7230E"/>
    <w:rsid w:val="00D84091"/>
    <w:rsid w:val="00D9228D"/>
    <w:rsid w:val="00D9783F"/>
    <w:rsid w:val="00DC7497"/>
    <w:rsid w:val="00E030E2"/>
    <w:rsid w:val="00E15599"/>
    <w:rsid w:val="00E60FF9"/>
    <w:rsid w:val="00E66CD2"/>
    <w:rsid w:val="00EF3FDC"/>
    <w:rsid w:val="00F022A1"/>
    <w:rsid w:val="00F244FA"/>
    <w:rsid w:val="00F2568C"/>
    <w:rsid w:val="00F558F6"/>
    <w:rsid w:val="00F62030"/>
    <w:rsid w:val="00F637F3"/>
    <w:rsid w:val="00F853FA"/>
    <w:rsid w:val="00F857FB"/>
    <w:rsid w:val="00FB577B"/>
    <w:rsid w:val="00FB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E6DE102"/>
  <w15:docId w15:val="{15BFA947-8F53-4786-9343-2E009067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4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B346C"/>
  </w:style>
  <w:style w:type="paragraph" w:styleId="a5">
    <w:name w:val="footer"/>
    <w:basedOn w:val="a"/>
    <w:link w:val="a6"/>
    <w:uiPriority w:val="99"/>
    <w:unhideWhenUsed/>
    <w:rsid w:val="009B34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B346C"/>
  </w:style>
  <w:style w:type="paragraph" w:styleId="a7">
    <w:name w:val="Balloon Text"/>
    <w:basedOn w:val="a"/>
    <w:link w:val="a8"/>
    <w:uiPriority w:val="99"/>
    <w:semiHidden/>
    <w:unhideWhenUsed/>
    <w:rsid w:val="009B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B346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FF9"/>
    <w:pPr>
      <w:ind w:left="720"/>
      <w:contextualSpacing/>
    </w:pPr>
  </w:style>
  <w:style w:type="paragraph" w:styleId="aa">
    <w:name w:val="Body Text"/>
    <w:basedOn w:val="a"/>
    <w:link w:val="ab"/>
    <w:rsid w:val="00D9783F"/>
    <w:pPr>
      <w:spacing w:after="120" w:line="240" w:lineRule="auto"/>
    </w:pPr>
    <w:rPr>
      <w:rFonts w:ascii="Bookman Old Style" w:eastAsia="Times New Roman" w:hAnsi="Bookman Old Style" w:cs="Arial"/>
      <w:color w:val="000000"/>
      <w:sz w:val="24"/>
      <w:szCs w:val="28"/>
      <w:lang w:eastAsia="he-IL"/>
    </w:rPr>
  </w:style>
  <w:style w:type="character" w:customStyle="1" w:styleId="ab">
    <w:name w:val="גוף טקסט תו"/>
    <w:basedOn w:val="a0"/>
    <w:link w:val="aa"/>
    <w:rsid w:val="00D9783F"/>
    <w:rPr>
      <w:rFonts w:ascii="Bookman Old Style" w:eastAsia="Times New Roman" w:hAnsi="Bookman Old Style" w:cs="Arial"/>
      <w:color w:val="000000"/>
      <w:sz w:val="24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87B9D-884F-417E-A024-A7A87281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2612</Words>
  <Characters>13061</Characters>
  <Application>Microsoft Office Word</Application>
  <DocSecurity>0</DocSecurity>
  <Lines>108</Lines>
  <Paragraphs>31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בית איזי שפירא</Company>
  <LinksUpToDate>false</LinksUpToDate>
  <CharactersWithSpaces>15642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Roth</dc:creator>
  <cp:lastModifiedBy>Meital Refua</cp:lastModifiedBy>
  <cp:revision>7</cp:revision>
  <cp:lastPrinted>2016-03-16T11:03:00Z</cp:lastPrinted>
  <dcterms:created xsi:type="dcterms:W3CDTF">2017-03-19T16:21:00Z</dcterms:created>
  <dcterms:modified xsi:type="dcterms:W3CDTF">2018-11-01T07:55:00Z</dcterms:modified>
</cp:coreProperties>
</file>