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C1" w:rsidRDefault="007E5DC1" w:rsidP="007E5DC1">
      <w:pPr>
        <w:spacing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26/12/2012</w:t>
      </w:r>
      <w:bookmarkStart w:id="0" w:name="_GoBack"/>
      <w:bookmarkEnd w:id="0"/>
    </w:p>
    <w:p w:rsidR="007E5DC1" w:rsidRDefault="007E5DC1" w:rsidP="007E5DC1">
      <w:pPr>
        <w:spacing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</w:p>
    <w:p w:rsidR="007E5DC1" w:rsidRDefault="007E5DC1" w:rsidP="007E5DC1">
      <w:pPr>
        <w:spacing w:after="0" w:afterAutospacing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Hadassah,</w:t>
      </w:r>
    </w:p>
    <w:p w:rsidR="007E5DC1" w:rsidRDefault="007E5DC1" w:rsidP="007E5DC1">
      <w:pPr>
        <w:spacing w:after="0" w:afterAutospacing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p w:rsidR="007E5DC1" w:rsidRDefault="007E5DC1" w:rsidP="007E5DC1">
      <w:pPr>
        <w:spacing w:after="0" w:afterAutospacing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Here is our appreciation for the care given to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Avigayil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which you may use for publicity:</w:t>
      </w:r>
    </w:p>
    <w:p w:rsidR="007E5DC1" w:rsidRDefault="007E5DC1" w:rsidP="007E5DC1">
      <w:pPr>
        <w:spacing w:after="0" w:afterAutospacing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p w:rsidR="007E5DC1" w:rsidRDefault="007E5DC1" w:rsidP="007E5DC1">
      <w:pPr>
        <w:spacing w:after="0" w:afterAutospacing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"Recently our daughter was in need of dental care which she had not been able to receive over several years due to her developmental inadequacies</w:t>
      </w:r>
    </w:p>
    <w:p w:rsidR="007E5DC1" w:rsidRDefault="007E5DC1" w:rsidP="007E5DC1">
      <w:pPr>
        <w:spacing w:after="0" w:afterAutospacing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p w:rsidR="007E5DC1" w:rsidRDefault="007E5DC1" w:rsidP="007E5DC1">
      <w:pPr>
        <w:spacing w:after="0" w:afterAutospacing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 the past she has refused to cooperate with regular dentists and nor at a clinic which is supposed to provide for people with special needs.</w:t>
      </w:r>
    </w:p>
    <w:p w:rsidR="007E5DC1" w:rsidRDefault="007E5DC1" w:rsidP="007E5DC1">
      <w:pPr>
        <w:spacing w:after="0" w:afterAutospacing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p w:rsidR="007E5DC1" w:rsidRDefault="007E5DC1" w:rsidP="007E5DC1">
      <w:pPr>
        <w:spacing w:after="0" w:afterAutospacing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We were amazed how our daughter readily accepted the treatment provided by the dental clinic at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Issie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Shapiro.</w:t>
      </w:r>
    </w:p>
    <w:p w:rsidR="007E5DC1" w:rsidRDefault="007E5DC1" w:rsidP="007E5DC1">
      <w:pPr>
        <w:spacing w:after="0" w:afterAutospacing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p w:rsidR="007E5DC1" w:rsidRDefault="007E5DC1" w:rsidP="007E5DC1">
      <w:pPr>
        <w:spacing w:after="0" w:afterAutospacing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skilled and professional approach of all the staff and in particular the dentist,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anaesthetist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nurses and administrative staff created a stress free atmosphere.</w:t>
      </w:r>
    </w:p>
    <w:p w:rsidR="007E5DC1" w:rsidRDefault="007E5DC1" w:rsidP="007E5DC1">
      <w:pPr>
        <w:spacing w:after="0" w:afterAutospacing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p w:rsidR="007E5DC1" w:rsidRDefault="007E5DC1" w:rsidP="007E5DC1">
      <w:pPr>
        <w:spacing w:after="0" w:afterAutospacing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Because numerous treatments were required we were advised to have them carried out simultaneously under general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anaesthetic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Despite our initiate reticence, our concern was put to rest by the dedicated staff. Care was taken to ensure that our daughter recovered fully from the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anaesthetic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before we were released. Within 24 hours she was back to herself with minimal discomfit.</w:t>
      </w:r>
    </w:p>
    <w:p w:rsidR="007E5DC1" w:rsidRDefault="007E5DC1" w:rsidP="007E5DC1">
      <w:pPr>
        <w:spacing w:after="0" w:afterAutospacing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p w:rsidR="007E5DC1" w:rsidRDefault="007E5DC1" w:rsidP="007E5DC1">
      <w:pPr>
        <w:spacing w:after="0" w:afterAutospacing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We highly recommend the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Issie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Shapiro Dental Clinic".</w:t>
      </w:r>
    </w:p>
    <w:p w:rsidR="007E5DC1" w:rsidRDefault="007E5DC1" w:rsidP="007E5DC1">
      <w:pPr>
        <w:spacing w:after="0" w:afterAutospacing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p w:rsidR="007E5DC1" w:rsidRDefault="007E5DC1" w:rsidP="007E5DC1">
      <w:pPr>
        <w:spacing w:after="0" w:afterAutospacing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p w:rsidR="007E5DC1" w:rsidRDefault="007E5DC1" w:rsidP="007E5DC1">
      <w:pPr>
        <w:spacing w:after="0" w:afterAutospacing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Jane and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Chaim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Freedman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 xml:space="preserve">Petah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Tikvah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Israel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 xml:space="preserve">email </w:t>
      </w:r>
      <w:hyperlink r:id="rId5" w:history="1">
        <w:r>
          <w:rPr>
            <w:rStyle w:val="Hyperlink"/>
            <w:rFonts w:ascii="Arial" w:eastAsia="Times New Roman" w:hAnsi="Arial" w:cs="Arial"/>
            <w:sz w:val="24"/>
            <w:szCs w:val="24"/>
          </w:rPr>
          <w:t>chaimjan@zahav.net.il</w:t>
        </w:r>
      </w:hyperlink>
      <w:r>
        <w:rPr>
          <w:rFonts w:ascii="Arial" w:eastAsia="Times New Roman" w:hAnsi="Arial" w:cs="Arial"/>
          <w:color w:val="000000"/>
        </w:rPr>
        <w:br/>
        <w:t>Blogs</w:t>
      </w:r>
      <w:r>
        <w:rPr>
          <w:rFonts w:ascii="Arial" w:eastAsia="Times New Roman" w:hAnsi="Arial" w:cs="Arial"/>
          <w:color w:val="000000"/>
        </w:rPr>
        <w:br/>
      </w:r>
      <w:hyperlink r:id="rId6" w:history="1">
        <w:r>
          <w:rPr>
            <w:rStyle w:val="Hyperlink"/>
            <w:rFonts w:ascii="Arial" w:eastAsia="Times New Roman" w:hAnsi="Arial" w:cs="Arial"/>
          </w:rPr>
          <w:t>http://chfreedman.blogspot.com/</w:t>
        </w:r>
      </w:hyperlink>
      <w:r>
        <w:rPr>
          <w:rFonts w:ascii="Arial" w:eastAsia="Times New Roman" w:hAnsi="Arial" w:cs="Arial"/>
          <w:color w:val="000000"/>
        </w:rPr>
        <w:br/>
      </w:r>
      <w:hyperlink r:id="rId7" w:history="1">
        <w:r>
          <w:rPr>
            <w:rStyle w:val="Hyperlink"/>
            <w:rFonts w:ascii="Arial" w:eastAsia="Times New Roman" w:hAnsi="Arial" w:cs="Arial"/>
          </w:rPr>
          <w:t>http://eliyahusbranches.blogspot.com/</w:t>
        </w:r>
      </w:hyperlink>
    </w:p>
    <w:p w:rsidR="007E5DC1" w:rsidRDefault="007E5DC1" w:rsidP="007E5DC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44DFC" w:rsidRDefault="00244DFC" w:rsidP="007E5DC1">
      <w:pPr>
        <w:rPr>
          <w:rFonts w:hint="cs"/>
        </w:rPr>
      </w:pPr>
    </w:p>
    <w:sectPr w:rsidR="00244DFC" w:rsidSect="00244DF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C1"/>
    <w:rsid w:val="000058CF"/>
    <w:rsid w:val="000825BD"/>
    <w:rsid w:val="000B0285"/>
    <w:rsid w:val="00136DFF"/>
    <w:rsid w:val="00177BD0"/>
    <w:rsid w:val="001871A5"/>
    <w:rsid w:val="0019127D"/>
    <w:rsid w:val="001B6654"/>
    <w:rsid w:val="001D324C"/>
    <w:rsid w:val="00205F9C"/>
    <w:rsid w:val="00244DFC"/>
    <w:rsid w:val="00271418"/>
    <w:rsid w:val="002C0513"/>
    <w:rsid w:val="002E3A9D"/>
    <w:rsid w:val="00304DC8"/>
    <w:rsid w:val="0031212C"/>
    <w:rsid w:val="00380634"/>
    <w:rsid w:val="003E485E"/>
    <w:rsid w:val="00425B27"/>
    <w:rsid w:val="00483788"/>
    <w:rsid w:val="00515AE9"/>
    <w:rsid w:val="005224C1"/>
    <w:rsid w:val="005224F2"/>
    <w:rsid w:val="00560BB9"/>
    <w:rsid w:val="00662C09"/>
    <w:rsid w:val="00771FDB"/>
    <w:rsid w:val="007B752F"/>
    <w:rsid w:val="007E5DC1"/>
    <w:rsid w:val="00810E5E"/>
    <w:rsid w:val="008416C7"/>
    <w:rsid w:val="00876F1D"/>
    <w:rsid w:val="008F1D68"/>
    <w:rsid w:val="0092318C"/>
    <w:rsid w:val="00984FA4"/>
    <w:rsid w:val="00986CF6"/>
    <w:rsid w:val="009A6FF3"/>
    <w:rsid w:val="009A7D49"/>
    <w:rsid w:val="009F798D"/>
    <w:rsid w:val="00A06500"/>
    <w:rsid w:val="00A6346F"/>
    <w:rsid w:val="00A726CF"/>
    <w:rsid w:val="00B72BE8"/>
    <w:rsid w:val="00B91213"/>
    <w:rsid w:val="00BC0E87"/>
    <w:rsid w:val="00C47C68"/>
    <w:rsid w:val="00C84A0C"/>
    <w:rsid w:val="00DB296A"/>
    <w:rsid w:val="00DE29DF"/>
    <w:rsid w:val="00E147EB"/>
    <w:rsid w:val="00EB24F6"/>
    <w:rsid w:val="00EF6A5E"/>
    <w:rsid w:val="00F32066"/>
    <w:rsid w:val="00F3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DC1"/>
    <w:pPr>
      <w:spacing w:after="100" w:afterAutospacing="1"/>
    </w:pPr>
    <w:rPr>
      <w:rFonts w:ascii="Helvetica" w:eastAsiaTheme="minorHAnsi" w:hAnsi="Helvetica" w:cs="Helvetica"/>
      <w:color w:val="FFFFC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E5DC1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7E5DC1"/>
    <w:pPr>
      <w:spacing w:before="100" w:before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DC1"/>
    <w:pPr>
      <w:spacing w:after="100" w:afterAutospacing="1"/>
    </w:pPr>
    <w:rPr>
      <w:rFonts w:ascii="Helvetica" w:eastAsiaTheme="minorHAnsi" w:hAnsi="Helvetica" w:cs="Helvetica"/>
      <w:color w:val="FFFFC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E5DC1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7E5DC1"/>
    <w:pPr>
      <w:spacing w:before="100" w:before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yahusbranches.blogspot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freedman.blogspot.com/" TargetMode="External"/><Relationship Id="rId5" Type="http://schemas.openxmlformats.org/officeDocument/2006/relationships/hyperlink" Target="mailto:chaimjan@zahav.net.i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Beit Issie Shapiro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Hadassa Granot</dc:creator>
  <cp:keywords/>
  <dc:description/>
  <cp:lastModifiedBy>Hadassa Granot</cp:lastModifiedBy>
  <cp:revision>1</cp:revision>
  <dcterms:created xsi:type="dcterms:W3CDTF">2013-05-01T14:03:00Z</dcterms:created>
  <dcterms:modified xsi:type="dcterms:W3CDTF">2013-05-01T14:04:00Z</dcterms:modified>
</cp:coreProperties>
</file>